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668" w:rsidRPr="00371A7C" w:rsidRDefault="00B53202" w:rsidP="00230B87">
      <w:pPr>
        <w:spacing w:after="0"/>
        <w:jc w:val="center"/>
        <w:rPr>
          <w:rFonts w:ascii="Times New Roman" w:hAnsi="Times New Roman"/>
          <w:b/>
          <w:bCs/>
          <w:color w:val="808080" w:themeColor="background1" w:themeShade="80"/>
        </w:rPr>
      </w:pPr>
      <w:r>
        <w:rPr>
          <w:rFonts w:ascii="Times New Roman" w:hAnsi="Times New Roman"/>
          <w:b/>
          <w:bCs/>
          <w:noProof/>
          <w:color w:val="808080" w:themeColor="background1" w:themeShade="80"/>
          <w:lang w:eastAsia="ru-RU"/>
        </w:rPr>
        <w:drawing>
          <wp:inline distT="0" distB="0" distL="0" distR="0">
            <wp:extent cx="5940425" cy="8168084"/>
            <wp:effectExtent l="19050" t="0" r="3175" b="0"/>
            <wp:docPr id="1" name="Рисунок 1" descr="C:\Users\glbuh\Desktop\2019-05-08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lbuh\Desktop\2019-05-08\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0668" w:rsidRPr="00371A7C" w:rsidRDefault="00E70668" w:rsidP="00230B87">
      <w:pPr>
        <w:spacing w:after="0"/>
        <w:jc w:val="center"/>
        <w:rPr>
          <w:rFonts w:ascii="Times New Roman" w:hAnsi="Times New Roman"/>
          <w:b/>
          <w:bCs/>
          <w:color w:val="808080" w:themeColor="background1" w:themeShade="80"/>
        </w:rPr>
      </w:pPr>
    </w:p>
    <w:p w:rsidR="00E70668" w:rsidRPr="00371A7C" w:rsidRDefault="00E70668" w:rsidP="00230B87">
      <w:pPr>
        <w:spacing w:after="0"/>
        <w:jc w:val="center"/>
        <w:rPr>
          <w:rFonts w:ascii="Times New Roman" w:hAnsi="Times New Roman"/>
          <w:b/>
          <w:bCs/>
          <w:color w:val="808080" w:themeColor="background1" w:themeShade="80"/>
        </w:rPr>
      </w:pPr>
    </w:p>
    <w:p w:rsidR="00E70668" w:rsidRPr="00371A7C" w:rsidRDefault="00E70668" w:rsidP="00230B87">
      <w:pPr>
        <w:spacing w:after="0"/>
        <w:jc w:val="center"/>
        <w:rPr>
          <w:rFonts w:ascii="Times New Roman" w:hAnsi="Times New Roman"/>
          <w:b/>
          <w:bCs/>
          <w:color w:val="808080" w:themeColor="background1" w:themeShade="80"/>
        </w:rPr>
      </w:pPr>
    </w:p>
    <w:p w:rsidR="00E70668" w:rsidRPr="00371A7C" w:rsidRDefault="00E70668" w:rsidP="00230B87">
      <w:pPr>
        <w:spacing w:after="0"/>
        <w:jc w:val="center"/>
        <w:rPr>
          <w:rFonts w:ascii="Times New Roman" w:hAnsi="Times New Roman"/>
          <w:b/>
          <w:bCs/>
          <w:color w:val="808080" w:themeColor="background1" w:themeShade="80"/>
        </w:rPr>
      </w:pPr>
    </w:p>
    <w:p w:rsidR="00E70668" w:rsidRPr="00371A7C" w:rsidRDefault="00E70668" w:rsidP="00230B87">
      <w:pPr>
        <w:spacing w:after="0"/>
        <w:jc w:val="center"/>
        <w:rPr>
          <w:rFonts w:ascii="Times New Roman" w:hAnsi="Times New Roman"/>
          <w:b/>
          <w:bCs/>
          <w:color w:val="808080" w:themeColor="background1" w:themeShade="80"/>
        </w:rPr>
      </w:pPr>
    </w:p>
    <w:p w:rsidR="00E70668" w:rsidRPr="00371A7C" w:rsidRDefault="00E70668" w:rsidP="00230B87">
      <w:pPr>
        <w:spacing w:after="0"/>
        <w:jc w:val="center"/>
        <w:rPr>
          <w:rFonts w:ascii="Times New Roman" w:hAnsi="Times New Roman"/>
          <w:b/>
          <w:bCs/>
          <w:color w:val="808080" w:themeColor="background1" w:themeShade="80"/>
        </w:rPr>
      </w:pPr>
    </w:p>
    <w:p w:rsidR="00E70668" w:rsidRPr="00B53202" w:rsidRDefault="00E70668" w:rsidP="00CA14DB">
      <w:pPr>
        <w:spacing w:after="0" w:line="240" w:lineRule="auto"/>
        <w:jc w:val="both"/>
        <w:textAlignment w:val="baseline"/>
        <w:outlineLvl w:val="1"/>
        <w:rPr>
          <w:rFonts w:eastAsia="Times New Roman"/>
          <w:color w:val="808080" w:themeColor="background1" w:themeShade="80"/>
          <w:sz w:val="36"/>
          <w:szCs w:val="36"/>
          <w:lang w:eastAsia="ru-RU"/>
        </w:rPr>
      </w:pPr>
    </w:p>
    <w:p w:rsidR="00E70668" w:rsidRPr="00371A7C" w:rsidRDefault="00E70668" w:rsidP="002C4199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inherit" w:eastAsia="Times New Roman" w:hAnsi="inherit" w:cs="Times New Roman"/>
          <w:b/>
          <w:bCs/>
          <w:color w:val="808080" w:themeColor="background1" w:themeShade="80"/>
          <w:sz w:val="26"/>
          <w:szCs w:val="26"/>
          <w:lang w:eastAsia="ru-RU"/>
        </w:rPr>
      </w:pPr>
    </w:p>
    <w:p w:rsidR="00E70668" w:rsidRPr="00371A7C" w:rsidRDefault="00E70668" w:rsidP="002C4199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inherit" w:eastAsia="Times New Roman" w:hAnsi="inherit" w:cs="Times New Roman"/>
          <w:b/>
          <w:bCs/>
          <w:color w:val="808080" w:themeColor="background1" w:themeShade="80"/>
          <w:sz w:val="26"/>
          <w:szCs w:val="26"/>
          <w:lang w:eastAsia="ru-RU"/>
        </w:rPr>
      </w:pP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inherit" w:eastAsia="Times New Roman" w:hAnsi="inherit" w:cs="Times New Roman"/>
          <w:b/>
          <w:bCs/>
          <w:color w:val="808080" w:themeColor="background1" w:themeShade="80"/>
          <w:sz w:val="26"/>
          <w:szCs w:val="26"/>
          <w:lang w:eastAsia="ru-RU"/>
        </w:rPr>
        <w:t>1. Общие положения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1.1. Настоящая должностная инструкция сторожа в ДОУ разработана на основе Профессионального стандарта «</w:t>
      </w:r>
      <w:r w:rsidRPr="00371A7C">
        <w:rPr>
          <w:rFonts w:ascii="inherit" w:eastAsia="Times New Roman" w:hAnsi="inherit" w:cs="Times New Roman"/>
          <w:i/>
          <w:iCs/>
          <w:color w:val="808080" w:themeColor="background1" w:themeShade="80"/>
          <w:sz w:val="26"/>
          <w:szCs w:val="26"/>
          <w:lang w:eastAsia="ru-RU"/>
        </w:rPr>
        <w:t>Работник по обеспечению охраны образовательных организаций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», утвержденного приказом Министерства труда и социальной защиты Российской Федерации от 11.12.2015 № 1010н, в соответствии с Трудовым кодексом Российской Федерации и другими нормативными актами, регулирующими трудовые отношения между работником и работодателем.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1.2. Сторож назначается на должность приказом заведующего дошкольным образовательным учреждением без предъявления требований к наличию образования и стажу работы.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1.3. Сторож проходит обязательный предварительный (при поступлении на работу) и периодический медицинский осмотр (обследование), а также внеочередные медицинские осмотры (обследования) в порядке, установленном законодательством Российской Федерации. Проходит вводный инструктаж по охране труда и пожарной безопасности, а также инструктаж на рабочем месте.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1.5. Сторож может быть освобожден от занимаемой им должности по представлению </w:t>
      </w:r>
      <w:r w:rsidR="00F21D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завхоза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. Сторож подчиняется завхоз</w:t>
      </w:r>
      <w:r w:rsidR="00F21D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у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 дошкольного образовательного учреждения.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1.6. Сторож должен четко знать свою должностную инструкцию сторожа ДОУ, а также ознакомиться с инструкцией по противопожарной защите в детском саду, инструкцией по охране труда для сторожа в ДОУ.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1.7. В своей работе сторож детского сада должен строго руководствоваться</w:t>
      </w:r>
    </w:p>
    <w:p w:rsidR="00F60060" w:rsidRPr="00371A7C" w:rsidRDefault="00F60060" w:rsidP="002C4199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Конституцией РФ;</w:t>
      </w:r>
    </w:p>
    <w:p w:rsidR="00F60060" w:rsidRPr="00371A7C" w:rsidRDefault="00F21D60" w:rsidP="002C4199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Законом «Об образовании»;</w:t>
      </w:r>
    </w:p>
    <w:p w:rsidR="00F60060" w:rsidRPr="00371A7C" w:rsidRDefault="00F60060" w:rsidP="002C4199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административным и трудовым и хозяйственным законодательством;</w:t>
      </w:r>
    </w:p>
    <w:p w:rsidR="00F60060" w:rsidRPr="00371A7C" w:rsidRDefault="00F60060" w:rsidP="002C4199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Уставом и локальными правовыми актами дошкольного образовательного учреждения;</w:t>
      </w:r>
    </w:p>
    <w:p w:rsidR="00F60060" w:rsidRPr="00371A7C" w:rsidRDefault="00F60060" w:rsidP="002C4199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правилами внутреннего трудового распорядка;</w:t>
      </w:r>
    </w:p>
    <w:p w:rsidR="00F60060" w:rsidRPr="00371A7C" w:rsidRDefault="00F60060" w:rsidP="002C4199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приказами и распоряжениями заведующего;</w:t>
      </w:r>
    </w:p>
    <w:p w:rsidR="00F60060" w:rsidRPr="00371A7C" w:rsidRDefault="00F60060" w:rsidP="002C4199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положениями трудового договора (контракта);</w:t>
      </w:r>
    </w:p>
    <w:p w:rsidR="00F60060" w:rsidRPr="00371A7C" w:rsidRDefault="00F60060" w:rsidP="002C4199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инструкциями по охране труда, пожарной и электробезопасности, должностной инструкцией сторожа в ДОУ;</w:t>
      </w:r>
    </w:p>
    <w:p w:rsidR="00F60060" w:rsidRPr="00371A7C" w:rsidRDefault="00F60060" w:rsidP="002C4199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правилами и инструкциями по охране зданий и сооружений дошкольного образовательного учреждения.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1.8. Сторож дошкольного образовательного учреждения обязан знать: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законодательство Российской Федерации в части, касающейся деятельности частных охранных организаций по охране имущества;</w:t>
      </w:r>
    </w:p>
    <w:p w:rsidR="00904565" w:rsidRPr="00371A7C" w:rsidRDefault="00904565" w:rsidP="00904565">
      <w:pPr>
        <w:pStyle w:val="af"/>
        <w:numPr>
          <w:ilvl w:val="0"/>
          <w:numId w:val="2"/>
        </w:numPr>
        <w:shd w:val="clear" w:color="auto" w:fill="auto"/>
        <w:tabs>
          <w:tab w:val="clear" w:pos="720"/>
          <w:tab w:val="left" w:pos="993"/>
          <w:tab w:val="left" w:pos="1134"/>
        </w:tabs>
        <w:spacing w:line="240" w:lineRule="auto"/>
        <w:ind w:left="426" w:hanging="426"/>
        <w:rPr>
          <w:rFonts w:ascii="Times New Roman" w:hAnsi="Times New Roman" w:cs="Times New Roman"/>
          <w:color w:val="808080" w:themeColor="background1" w:themeShade="80"/>
          <w:sz w:val="26"/>
          <w:szCs w:val="26"/>
        </w:rPr>
      </w:pPr>
      <w:r w:rsidRPr="00371A7C">
        <w:rPr>
          <w:rFonts w:ascii="Times New Roman" w:hAnsi="Times New Roman" w:cs="Times New Roman"/>
          <w:color w:val="808080" w:themeColor="background1" w:themeShade="80"/>
          <w:sz w:val="26"/>
          <w:szCs w:val="26"/>
        </w:rPr>
        <w:t>федеральный </w:t>
      </w:r>
      <w:hyperlink r:id="rId8" w:history="1">
        <w:r w:rsidRPr="00371A7C">
          <w:rPr>
            <w:rFonts w:ascii="Times New Roman" w:hAnsi="Times New Roman" w:cs="Times New Roman"/>
            <w:color w:val="808080" w:themeColor="background1" w:themeShade="80"/>
            <w:sz w:val="26"/>
            <w:szCs w:val="26"/>
          </w:rPr>
          <w:t>закон</w:t>
        </w:r>
      </w:hyperlink>
      <w:r w:rsidRPr="00371A7C">
        <w:rPr>
          <w:rFonts w:ascii="Times New Roman" w:hAnsi="Times New Roman" w:cs="Times New Roman"/>
          <w:color w:val="808080" w:themeColor="background1" w:themeShade="80"/>
          <w:sz w:val="26"/>
          <w:szCs w:val="26"/>
        </w:rPr>
        <w:t> от 6 марта 2006 г. N 35-ФЗ "О противодействии терроризму";</w:t>
      </w:r>
    </w:p>
    <w:p w:rsidR="00904565" w:rsidRPr="00371A7C" w:rsidRDefault="00597A4E" w:rsidP="00904565">
      <w:pPr>
        <w:pStyle w:val="af"/>
        <w:numPr>
          <w:ilvl w:val="0"/>
          <w:numId w:val="2"/>
        </w:numPr>
        <w:shd w:val="clear" w:color="auto" w:fill="auto"/>
        <w:tabs>
          <w:tab w:val="clear" w:pos="720"/>
          <w:tab w:val="left" w:pos="993"/>
          <w:tab w:val="left" w:pos="1134"/>
        </w:tabs>
        <w:spacing w:line="240" w:lineRule="auto"/>
        <w:ind w:left="426" w:hanging="426"/>
        <w:rPr>
          <w:rFonts w:ascii="Times New Roman" w:hAnsi="Times New Roman" w:cs="Times New Roman"/>
          <w:color w:val="808080" w:themeColor="background1" w:themeShade="80"/>
          <w:sz w:val="26"/>
          <w:szCs w:val="26"/>
        </w:rPr>
      </w:pPr>
      <w:hyperlink r:id="rId9" w:history="1">
        <w:r w:rsidR="00904565" w:rsidRPr="00371A7C">
          <w:rPr>
            <w:rFonts w:ascii="Times New Roman" w:hAnsi="Times New Roman" w:cs="Times New Roman"/>
            <w:color w:val="808080" w:themeColor="background1" w:themeShade="80"/>
            <w:sz w:val="26"/>
            <w:szCs w:val="26"/>
          </w:rPr>
          <w:t>указ</w:t>
        </w:r>
      </w:hyperlink>
      <w:r w:rsidR="00904565" w:rsidRPr="00371A7C">
        <w:rPr>
          <w:rFonts w:ascii="Times New Roman" w:hAnsi="Times New Roman" w:cs="Times New Roman"/>
          <w:color w:val="808080" w:themeColor="background1" w:themeShade="80"/>
          <w:sz w:val="26"/>
          <w:szCs w:val="26"/>
        </w:rPr>
        <w:t> Президента Российской Федерации от 15 февраля 2006 г. N 116 "О мерах по противодействию терроризму";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главные правила и инструкции по охране объекта;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сроки профилактического обслуживания эксплуатируемых технических средств охраны и пожаротушения;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lastRenderedPageBreak/>
        <w:t>перечень возможных угроз образовательным организациям и методики их выявления;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требования локальных нормативных актов образовательной организации по вопросам безопасности имущества объекта;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методы, применяемые при совершении хищений ценного имущества из образовательных организаций;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способы, применяемые для самовольного проникновения в охраняемые помещения образовательных организаций;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границы охраняемого им объекта;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номера телефонов администрации ДОУ;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номер телефона ответственного дежурного по отделению ОМВД России по району;</w:t>
      </w:r>
    </w:p>
    <w:p w:rsidR="00F60060" w:rsidRPr="00371A7C" w:rsidRDefault="00F60060" w:rsidP="002C4199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номер телефона дежурного пожарной охраны.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1.9. Сторож должен в обязательном порядке соблюдать Конвенцию о правах ребенка.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inherit" w:eastAsia="Times New Roman" w:hAnsi="inherit" w:cs="Times New Roman"/>
          <w:b/>
          <w:bCs/>
          <w:color w:val="808080" w:themeColor="background1" w:themeShade="80"/>
          <w:sz w:val="26"/>
          <w:szCs w:val="26"/>
          <w:lang w:eastAsia="ru-RU"/>
        </w:rPr>
        <w:t>2. Должностные обязанности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Сторож детского сада должен выполнять нижеперечисленные обязанности: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2.1. Проводить проверку целостности охраняемого объекта (замков, наличие пломб, противопожарного инвентаря, исправности сигнализации, освещения) вместе с</w:t>
      </w:r>
      <w:r w:rsidR="00F21D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о сменщиком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2.2. Выполнять внутренний обход здания детского сада, обход территории (предварительно закрыв входные двери здания ДОУ) не мен</w:t>
      </w:r>
      <w:r w:rsidR="00F21D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ее   3-х  раз за дежурство.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2.3. Обнаружив повреждения на объекте (взломанные двери, окна, замки, сорванные пломбы, печати и тому подобное), в обязательном порядке сообщить об этом </w:t>
      </w:r>
      <w:r w:rsidR="00637CDD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завхозу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, дежурному полиции и осуществить охрану следов преступления до прибытия представителей полиции;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2.4. Выполнять прием и сдачу смены, делая необходимые записи в специальном сменном журнале;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2.5. Во время дежурства проверять, выключен ли свет во всех имеющихся помещениях здания детского сада;</w:t>
      </w:r>
    </w:p>
    <w:p w:rsidR="00F21D60" w:rsidRPr="00371A7C" w:rsidRDefault="00F21D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2.6.   Неукоснительно соблюдает пропускной режим.</w:t>
      </w:r>
    </w:p>
    <w:p w:rsidR="00F60060" w:rsidRPr="00371A7C" w:rsidRDefault="00637CDD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2.7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. Безотлучно находиться на охраняемом объекте, на протяжении всего времени своего дежурства в ДОУ;</w:t>
      </w:r>
    </w:p>
    <w:p w:rsidR="00F60060" w:rsidRPr="00371A7C" w:rsidRDefault="00637CDD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2.8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. Нести ответственность за выполнение приказов «</w:t>
      </w:r>
      <w:r w:rsidR="00F60060" w:rsidRPr="00371A7C">
        <w:rPr>
          <w:rFonts w:ascii="inherit" w:eastAsia="Times New Roman" w:hAnsi="inherit" w:cs="Times New Roman"/>
          <w:i/>
          <w:iCs/>
          <w:color w:val="808080" w:themeColor="background1" w:themeShade="80"/>
          <w:sz w:val="26"/>
          <w:szCs w:val="26"/>
          <w:lang w:eastAsia="ru-RU"/>
        </w:rPr>
        <w:t>Об охране труда в ДОУ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», «</w:t>
      </w:r>
      <w:r w:rsidR="00F60060" w:rsidRPr="00371A7C">
        <w:rPr>
          <w:rFonts w:ascii="inherit" w:eastAsia="Times New Roman" w:hAnsi="inherit" w:cs="Times New Roman"/>
          <w:i/>
          <w:iCs/>
          <w:color w:val="808080" w:themeColor="background1" w:themeShade="80"/>
          <w:sz w:val="26"/>
          <w:szCs w:val="26"/>
          <w:lang w:eastAsia="ru-RU"/>
        </w:rPr>
        <w:t>Об обеспечении пожарной безопасности в ДОУ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» и иных утвержденных приказов заведующего дошколь</w:t>
      </w:r>
      <w:r w:rsidR="00F21D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ным образовательным учреждением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, п</w:t>
      </w:r>
      <w:r w:rsidR="00F21D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амят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о</w:t>
      </w:r>
      <w:r w:rsidR="00F21D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к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 и приказов</w:t>
      </w:r>
      <w:r w:rsidR="00F21D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 по антитеррору.</w:t>
      </w:r>
    </w:p>
    <w:p w:rsidR="00F60060" w:rsidRPr="00371A7C" w:rsidRDefault="00637CDD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2.9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. Находясь на дежурстве, выполнять все поручения и указания заведующего ДОУ или его заместителей.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</w:t>
      </w:r>
      <w:r w:rsidR="00637CDD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10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. Выявив во время смены любые неполадки, нарушения, повреждения замков, сигнализации, освещения, водопровода, канализации, теплоснабжения немедленно сообщать об этом руководителю детского сада, при его отсутствии – другому должностному лицу;</w:t>
      </w:r>
    </w:p>
    <w:p w:rsidR="00F60060" w:rsidRPr="00371A7C" w:rsidRDefault="00637CDD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2.11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. В случае пожара в ДОУ или на его территории поднять тревогу, экстренно известить пожарную часть и заведующего ДОУ (при недоступности</w:t>
      </w:r>
      <w:r w:rsidR="00F21D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 –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 иное</w:t>
      </w:r>
      <w:r w:rsidR="00F21D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 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должностное лицо), принять необходимые меры по ликвидации пожара;</w:t>
      </w:r>
    </w:p>
    <w:p w:rsidR="00F60060" w:rsidRPr="00371A7C" w:rsidRDefault="00637CDD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2.12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. Во время своей смены сторож не должен допускать прохождения в дошкольное образовательное учреждение посторонних лиц;</w:t>
      </w:r>
    </w:p>
    <w:p w:rsidR="00F60060" w:rsidRPr="00371A7C" w:rsidRDefault="00637CDD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lastRenderedPageBreak/>
        <w:t>2.13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. Контролировать вынос из детского сада имущества, допуская </w:t>
      </w:r>
      <w:proofErr w:type="gramStart"/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данное</w:t>
      </w:r>
      <w:proofErr w:type="gramEnd"/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 только по разрешению администрации, с обязательной записью в журнале;</w:t>
      </w:r>
    </w:p>
    <w:p w:rsidR="00F60060" w:rsidRPr="00371A7C" w:rsidRDefault="00637CDD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2.14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. Содержать отведенное ему служебное помещение в соответствующем санитарном состоянии;</w:t>
      </w:r>
    </w:p>
    <w:p w:rsidR="00F60060" w:rsidRPr="00371A7C" w:rsidRDefault="00637CDD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2.15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. При неявке сменяющего работника в установленное время обязательно докладывать об этом завхозу и не покидать объект до соответствующего распоряжения администрации;</w:t>
      </w:r>
    </w:p>
    <w:p w:rsidR="00F60060" w:rsidRPr="00371A7C" w:rsidRDefault="00637CDD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2.16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. Перед завершением своего дежурства внимательно проверять целостность охраняемого объекта (построек, целостность окон, дверей, замков, наличие зеленых насаждений)</w:t>
      </w:r>
      <w:r w:rsidR="002C4199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 и сдавать под роспись сменяющему</w:t>
      </w:r>
      <w:r w:rsidR="00F60060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, сообщать о результатах дежурства и выявленных замечаниях завхозу ДОУ;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2.16. Соблюдать существующие нормы этики в общении с сотрудниками, а также с воспитанниками ДОУ и их родителями (лицами их заменяющими);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2.17. Выполнять и соблюдать все положения должностной инструкции для сторожа в ДОУ, правила и нормы по охране труда, противопожарной защите, электробезопасности;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2.18. Проходить в обязательном порядке ежегодно медицинское обследование в сроки, установленные приказом заведующего детским садом;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2.19. Соблюдать все нормы служебной этики, не выполнять действий, затрудняющих работу, а также приводящих к подрыву авторитета детского сада;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2.20. Хранить государственные и иные тайны, охраняемые Законом, а также ставшие ему известными в связи с выполнением работы сведения, затрагивающие частную жизнь, честь и достоинство граждан.</w:t>
      </w:r>
    </w:p>
    <w:p w:rsidR="008D5E9C" w:rsidRPr="00371A7C" w:rsidRDefault="008D5E9C" w:rsidP="008D5E9C">
      <w:pPr>
        <w:pStyle w:val="aa"/>
        <w:numPr>
          <w:ilvl w:val="1"/>
          <w:numId w:val="4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808080" w:themeColor="background1" w:themeShade="80"/>
          <w:sz w:val="26"/>
          <w:szCs w:val="26"/>
        </w:rPr>
      </w:pPr>
      <w:r w:rsidRPr="00371A7C">
        <w:rPr>
          <w:rFonts w:ascii="Times New Roman" w:hAnsi="Times New Roman" w:cs="Times New Roman"/>
          <w:color w:val="808080" w:themeColor="background1" w:themeShade="80"/>
          <w:sz w:val="26"/>
          <w:szCs w:val="26"/>
        </w:rPr>
        <w:t>Сторож  должен быть бдительным в здании, на территории детского сада к посторонним предметам, знать алгоритм действия в опасных ситуациях.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 </w:t>
      </w:r>
    </w:p>
    <w:p w:rsidR="008D5E9C" w:rsidRPr="00371A7C" w:rsidRDefault="008D5E9C" w:rsidP="008D5E9C">
      <w:pPr>
        <w:pStyle w:val="aa"/>
        <w:numPr>
          <w:ilvl w:val="1"/>
          <w:numId w:val="4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808080" w:themeColor="background1" w:themeShade="80"/>
          <w:sz w:val="26"/>
          <w:szCs w:val="26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Немедленно сообщает администрации дошкольного учреждения и принимает необходимые меры при угрозе или совершении террористического акта, экстремисткой акции.</w:t>
      </w:r>
    </w:p>
    <w:p w:rsidR="008D5E9C" w:rsidRPr="00371A7C" w:rsidRDefault="008D5E9C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</w:p>
    <w:p w:rsidR="00F60060" w:rsidRPr="00371A7C" w:rsidRDefault="0031029E" w:rsidP="0031029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inherit" w:eastAsia="Times New Roman" w:hAnsi="inherit" w:cs="Times New Roman"/>
          <w:b/>
          <w:bCs/>
          <w:color w:val="808080" w:themeColor="background1" w:themeShade="80"/>
          <w:sz w:val="26"/>
          <w:szCs w:val="26"/>
          <w:lang w:eastAsia="ru-RU"/>
        </w:rPr>
        <w:t xml:space="preserve">3. </w:t>
      </w:r>
      <w:r w:rsidRPr="00371A7C">
        <w:rPr>
          <w:rFonts w:ascii="inherit" w:eastAsia="Times New Roman" w:hAnsi="inherit" w:cs="Times New Roman" w:hint="eastAsia"/>
          <w:b/>
          <w:bCs/>
          <w:color w:val="808080" w:themeColor="background1" w:themeShade="80"/>
          <w:sz w:val="26"/>
          <w:szCs w:val="26"/>
          <w:lang w:eastAsia="ru-RU"/>
        </w:rPr>
        <w:t>ПРАВА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Сторож ДОУ имеет полное право в пределах своей компетенции: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3.1. На отведение и оборудование подходящего вахтенного помещения;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3.3. Запрашивать у администрации ДОУ, получать и применять информационные материалы и нормативно-правовые документы, необходимые для выполнения своих должностных обязанностей;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3.4. Знакомиться со всеми имеющимися материалами его личного дела, отзывами о своей работе и иными документами, до внесения их в личное дело;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3.5. На моральное и материальное поощрение, а также на защиту собственных интересов и интересов трудового коллектива ДОУ;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3.6. Вносить какие-либо предложения, направленные на улучшение работы по обеспечению сохранности имущества ДОУ и соблюдение порядка в нем;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3.7. Вносить предложения относительно времени и порядка использования ежегодного трудового отпуска.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inherit" w:eastAsia="Times New Roman" w:hAnsi="inherit" w:cs="Times New Roman"/>
          <w:b/>
          <w:bCs/>
          <w:color w:val="808080" w:themeColor="background1" w:themeShade="80"/>
          <w:sz w:val="26"/>
          <w:szCs w:val="26"/>
          <w:lang w:eastAsia="ru-RU"/>
        </w:rPr>
        <w:t>4. Ответственность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4.1. За невыполнение или ненадлежащее выполнение без уважительных на то причин Устава и Правил внутреннего трудового распорядка детского сада, данной должностной инструкции сторожа ДОУ, законных распоряжений заведующего и других локальных нормативных актов, а также за принятие управленческих решений, повлекших дезорганизацию воспитательно-образовательного процесса, 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lastRenderedPageBreak/>
        <w:t>сторож несет дисциплинарную ответственность в порядке, установленном трудовым законодательством. За любое грубое нарушение трудовых обязанностей в качестве дисциплинарного взыскания может применяться увольнение.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4.2. За использование, даже единожды, способов воспитания, имеющих отношение к физическому и (или) психическому насилию над личностью ребенка, сторож может освобождаться от занимаемой им должности согласно трудовому законодательству и Федеральному Закону «</w:t>
      </w:r>
      <w:r w:rsidRPr="00371A7C">
        <w:rPr>
          <w:rFonts w:ascii="inherit" w:eastAsia="Times New Roman" w:hAnsi="inherit" w:cs="Times New Roman"/>
          <w:i/>
          <w:iCs/>
          <w:color w:val="808080" w:themeColor="background1" w:themeShade="80"/>
          <w:sz w:val="26"/>
          <w:szCs w:val="26"/>
          <w:lang w:eastAsia="ru-RU"/>
        </w:rPr>
        <w:t>Об образовании в РФ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». Увольнение за такой проступок не принимается за меру дисциплинарной ответственности.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4.3. За любое нарушение правил противопожарной защиты, охраны труда, санитарно-гигиенических правил организации сторож привлекается к административной ответственности в порядке и в случаях, установленных административным законодательством.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4.4. За любое виновное причинение ДОУ или участникам воспитательно-образовательного процесса ущерба (в том числе морального) в связи с выполнением (невыполнением) своих прямых обязанностей, а также неиспользование прав, предусмотренных данной должностной инструкцией сторожа детского сада, работник несет материальную ответственность в порядке и в пределах, установленных трудовым и (или) гражданским законодательством РФ.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inherit" w:eastAsia="Times New Roman" w:hAnsi="inherit" w:cs="Times New Roman"/>
          <w:b/>
          <w:bCs/>
          <w:color w:val="808080" w:themeColor="background1" w:themeShade="80"/>
          <w:sz w:val="26"/>
          <w:szCs w:val="26"/>
          <w:lang w:eastAsia="ru-RU"/>
        </w:rPr>
        <w:t>5. Взаимоотношения. Связи по должности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Сторож ДОУ: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5.1. Выполняет работу в режиме нормированного рабочего дня (без права на сон во время дежурства) по сменному графику, составленному с учетом 40 часовой рабочей недели и соответственно утвержденному заведующим ДОУ;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5.2. Проходит обязательный инструктаж по охране труда и противопожарной защите, знакомится под роспись с соответствующими инструкциями;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5.3. Получает от заведующего и завхоза детского сада информацию нормативно-правового и организационного характера, знакомится под расписку с необходимыми документами;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5.4. Постоянно обменивается информацией по вопросам, входящим в его компетенцию с заведующим, заместителем заведующего по административно-хозяйственной работе и сотрудниками ДОУ.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5.5. Выполняет обязанности других сторожей во время их временного отсутствия (отпуск, болезнь и прочее). Выполнение обязанностей осуществляется согласно существующему законодательству о труде и Устава на основании приказа заведующего дошкольным образовательным учреждением.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5.6. Без промедления ставит в известность заведующего, при его отсутствии </w:t>
      </w:r>
      <w:r w:rsidR="002C4199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–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 xml:space="preserve"> </w:t>
      </w:r>
      <w:r w:rsidR="002C4199"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завхозу</w:t>
      </w: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, обо всех чрезвычайных ситуациях, произошедших в детском саду и на его территории.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inherit" w:eastAsia="Times New Roman" w:hAnsi="inherit" w:cs="Times New Roman"/>
          <w:b/>
          <w:bCs/>
          <w:color w:val="808080" w:themeColor="background1" w:themeShade="80"/>
          <w:sz w:val="26"/>
          <w:szCs w:val="26"/>
          <w:lang w:eastAsia="ru-RU"/>
        </w:rPr>
        <w:t>6. Порядок утверждения и изменения должностной инструкции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6.1. Внесение изменений и дополнений в действующую должностную инструкцию производится в том же порядке, в котором принимается должностная инструкция.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6.2. Должностная инструкция вступает в силу с момента ее утверждения и действует до замены ее новой должностной инструкцией.</w:t>
      </w:r>
    </w:p>
    <w:p w:rsidR="00F60060" w:rsidRPr="00371A7C" w:rsidRDefault="00F60060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  <w:r w:rsidRPr="00371A7C"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  <w:t>6.3.  Факт ознакомления сотрудника с настоящей должностной инструкцией подтверждается подписью в экземпляре должностной инструкции, хранящемся у работодателя, а также в журнале ознакомления с должностными инструкциями.</w:t>
      </w:r>
    </w:p>
    <w:p w:rsidR="006A109C" w:rsidRPr="00371A7C" w:rsidRDefault="006A109C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</w:p>
    <w:p w:rsidR="006A109C" w:rsidRPr="00371A7C" w:rsidRDefault="006A109C" w:rsidP="002C419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808080" w:themeColor="background1" w:themeShade="80"/>
          <w:sz w:val="26"/>
          <w:szCs w:val="26"/>
          <w:lang w:eastAsia="ru-RU"/>
        </w:rPr>
      </w:pPr>
    </w:p>
    <w:p w:rsidR="006A109C" w:rsidRPr="00371A7C" w:rsidRDefault="006A109C" w:rsidP="00975A16">
      <w:pPr>
        <w:pStyle w:val="32"/>
        <w:shd w:val="clear" w:color="auto" w:fill="auto"/>
        <w:ind w:right="2"/>
        <w:rPr>
          <w:rFonts w:ascii="Times New Roman" w:hAnsi="Times New Roman"/>
          <w:b w:val="0"/>
          <w:color w:val="808080" w:themeColor="background1" w:themeShade="80"/>
          <w:sz w:val="28"/>
          <w:szCs w:val="28"/>
        </w:rPr>
      </w:pPr>
      <w:r w:rsidRPr="00371A7C">
        <w:rPr>
          <w:rFonts w:ascii="Times New Roman" w:hAnsi="Times New Roman"/>
          <w:b w:val="0"/>
          <w:color w:val="808080" w:themeColor="background1" w:themeShade="80"/>
          <w:sz w:val="28"/>
          <w:szCs w:val="28"/>
        </w:rPr>
        <w:lastRenderedPageBreak/>
        <w:t>С должностной инструкцией ознакомлен (а), один экземпляр получил (а) на руки и обязуюсь хранить его на рабочем месте.</w:t>
      </w:r>
    </w:p>
    <w:p w:rsidR="006A109C" w:rsidRPr="00371A7C" w:rsidRDefault="006A109C" w:rsidP="00975A16">
      <w:pPr>
        <w:pStyle w:val="4"/>
        <w:shd w:val="clear" w:color="auto" w:fill="auto"/>
        <w:tabs>
          <w:tab w:val="left" w:leader="underscore" w:pos="491"/>
          <w:tab w:val="left" w:leader="underscore" w:pos="1175"/>
          <w:tab w:val="left" w:leader="underscore" w:pos="1742"/>
          <w:tab w:val="left" w:pos="4395"/>
          <w:tab w:val="left" w:leader="underscore" w:pos="5699"/>
          <w:tab w:val="left" w:leader="underscore" w:pos="6179"/>
        </w:tabs>
        <w:ind w:right="2" w:firstLine="0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r w:rsidRPr="00371A7C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«_____»________________20    г._________________</w:t>
      </w:r>
      <w:r w:rsidRPr="00371A7C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ab/>
        <w:t>/___________________/</w:t>
      </w:r>
    </w:p>
    <w:p w:rsidR="009216F5" w:rsidRDefault="009216F5">
      <w:pPr>
        <w:rPr>
          <w:color w:val="808080" w:themeColor="background1" w:themeShade="80"/>
          <w:sz w:val="24"/>
          <w:szCs w:val="24"/>
        </w:rPr>
      </w:pPr>
    </w:p>
    <w:p w:rsidR="00B53202" w:rsidRDefault="00B53202">
      <w:pPr>
        <w:rPr>
          <w:color w:val="808080" w:themeColor="background1" w:themeShade="80"/>
          <w:sz w:val="24"/>
          <w:szCs w:val="24"/>
        </w:rPr>
      </w:pPr>
    </w:p>
    <w:p w:rsidR="00B53202" w:rsidRDefault="00B53202">
      <w:pPr>
        <w:rPr>
          <w:color w:val="808080" w:themeColor="background1" w:themeShade="80"/>
          <w:sz w:val="24"/>
          <w:szCs w:val="24"/>
        </w:rPr>
      </w:pPr>
      <w:r>
        <w:rPr>
          <w:noProof/>
          <w:color w:val="808080" w:themeColor="background1" w:themeShade="80"/>
          <w:sz w:val="24"/>
          <w:szCs w:val="24"/>
          <w:lang w:eastAsia="ru-RU"/>
        </w:rPr>
        <w:lastRenderedPageBreak/>
        <w:drawing>
          <wp:inline distT="0" distB="0" distL="0" distR="0">
            <wp:extent cx="5940425" cy="8168084"/>
            <wp:effectExtent l="19050" t="0" r="3175" b="0"/>
            <wp:docPr id="2" name="Рисунок 2" descr="C:\Users\glbuh\Desktop\2019-05-08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lbuh\Desktop\2019-05-08\00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3202" w:rsidRPr="00371A7C" w:rsidRDefault="00B53202">
      <w:pPr>
        <w:rPr>
          <w:color w:val="808080" w:themeColor="background1" w:themeShade="80"/>
          <w:sz w:val="24"/>
          <w:szCs w:val="24"/>
        </w:rPr>
      </w:pPr>
    </w:p>
    <w:sectPr w:rsidR="00B53202" w:rsidRPr="00371A7C" w:rsidSect="005B1905">
      <w:headerReference w:type="default" r:id="rId11"/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4B75" w:rsidRDefault="00504B75" w:rsidP="009E0E42">
      <w:pPr>
        <w:spacing w:after="0" w:line="240" w:lineRule="auto"/>
      </w:pPr>
      <w:r>
        <w:separator/>
      </w:r>
    </w:p>
  </w:endnote>
  <w:endnote w:type="continuationSeparator" w:id="0">
    <w:p w:rsidR="00504B75" w:rsidRDefault="00504B75" w:rsidP="009E0E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4B75" w:rsidRDefault="00504B75" w:rsidP="009E0E42">
      <w:pPr>
        <w:spacing w:after="0" w:line="240" w:lineRule="auto"/>
      </w:pPr>
      <w:r>
        <w:separator/>
      </w:r>
    </w:p>
  </w:footnote>
  <w:footnote w:type="continuationSeparator" w:id="0">
    <w:p w:rsidR="00504B75" w:rsidRDefault="00504B75" w:rsidP="009E0E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727207"/>
      <w:docPartObj>
        <w:docPartGallery w:val="Page Numbers (Top of Page)"/>
        <w:docPartUnique/>
      </w:docPartObj>
    </w:sdtPr>
    <w:sdtContent>
      <w:p w:rsidR="009E0E42" w:rsidRDefault="00597A4E">
        <w:pPr>
          <w:pStyle w:val="ab"/>
          <w:jc w:val="center"/>
        </w:pPr>
        <w:fldSimple w:instr=" PAGE   \* MERGEFORMAT ">
          <w:r w:rsidR="00B53202">
            <w:rPr>
              <w:noProof/>
            </w:rPr>
            <w:t>7</w:t>
          </w:r>
        </w:fldSimple>
      </w:p>
    </w:sdtContent>
  </w:sdt>
  <w:p w:rsidR="009E0E42" w:rsidRDefault="009E0E42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237BA9"/>
    <w:multiLevelType w:val="multilevel"/>
    <w:tmpl w:val="BA4ED580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1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2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3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4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5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6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7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8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</w:abstractNum>
  <w:abstractNum w:abstractNumId="1">
    <w:nsid w:val="42E879FB"/>
    <w:multiLevelType w:val="multilevel"/>
    <w:tmpl w:val="DFD0D52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51D22119"/>
    <w:multiLevelType w:val="multilevel"/>
    <w:tmpl w:val="DB0A9DA2"/>
    <w:lvl w:ilvl="0">
      <w:start w:val="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">
    <w:nsid w:val="743600A8"/>
    <w:multiLevelType w:val="multilevel"/>
    <w:tmpl w:val="F59E5F3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9992542"/>
    <w:multiLevelType w:val="multilevel"/>
    <w:tmpl w:val="3B42C59E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0060"/>
    <w:rsid w:val="001D7702"/>
    <w:rsid w:val="002C4199"/>
    <w:rsid w:val="0031029E"/>
    <w:rsid w:val="00324E59"/>
    <w:rsid w:val="003347EC"/>
    <w:rsid w:val="00371A7C"/>
    <w:rsid w:val="00393C34"/>
    <w:rsid w:val="004229DC"/>
    <w:rsid w:val="004359FA"/>
    <w:rsid w:val="004C18FD"/>
    <w:rsid w:val="004F464F"/>
    <w:rsid w:val="00504B75"/>
    <w:rsid w:val="00597A4E"/>
    <w:rsid w:val="005B1905"/>
    <w:rsid w:val="00637CDD"/>
    <w:rsid w:val="006A109C"/>
    <w:rsid w:val="006B1060"/>
    <w:rsid w:val="00793D0E"/>
    <w:rsid w:val="008D5E9C"/>
    <w:rsid w:val="00904565"/>
    <w:rsid w:val="009216F5"/>
    <w:rsid w:val="00947118"/>
    <w:rsid w:val="009E0E42"/>
    <w:rsid w:val="00A64E0C"/>
    <w:rsid w:val="00B53202"/>
    <w:rsid w:val="00E70668"/>
    <w:rsid w:val="00EE519E"/>
    <w:rsid w:val="00F21D60"/>
    <w:rsid w:val="00F60060"/>
    <w:rsid w:val="00FF2E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8FD"/>
  </w:style>
  <w:style w:type="paragraph" w:styleId="2">
    <w:name w:val="heading 2"/>
    <w:basedOn w:val="a"/>
    <w:link w:val="20"/>
    <w:uiPriority w:val="9"/>
    <w:qFormat/>
    <w:rsid w:val="00F6006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F6006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6006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6006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doc-hint">
    <w:name w:val="doc-hint"/>
    <w:basedOn w:val="a0"/>
    <w:rsid w:val="00F60060"/>
  </w:style>
  <w:style w:type="character" w:styleId="a3">
    <w:name w:val="Hyperlink"/>
    <w:basedOn w:val="a0"/>
    <w:uiPriority w:val="99"/>
    <w:semiHidden/>
    <w:unhideWhenUsed/>
    <w:rsid w:val="00F60060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600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60060"/>
    <w:rPr>
      <w:b/>
      <w:bCs/>
    </w:rPr>
  </w:style>
  <w:style w:type="character" w:customStyle="1" w:styleId="field-content">
    <w:name w:val="field-content"/>
    <w:basedOn w:val="a0"/>
    <w:rsid w:val="00F60060"/>
  </w:style>
  <w:style w:type="character" w:styleId="a6">
    <w:name w:val="Emphasis"/>
    <w:basedOn w:val="a0"/>
    <w:uiPriority w:val="20"/>
    <w:qFormat/>
    <w:rsid w:val="00F60060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637C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7CDD"/>
    <w:rPr>
      <w:rFonts w:ascii="Tahoma" w:hAnsi="Tahoma" w:cs="Tahoma"/>
      <w:sz w:val="16"/>
      <w:szCs w:val="16"/>
    </w:rPr>
  </w:style>
  <w:style w:type="paragraph" w:customStyle="1" w:styleId="Style4">
    <w:name w:val="Style4"/>
    <w:basedOn w:val="a"/>
    <w:uiPriority w:val="99"/>
    <w:rsid w:val="00E7066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E70668"/>
    <w:rPr>
      <w:rFonts w:ascii="Times New Roman" w:hAnsi="Times New Roman" w:cs="Times New Roman"/>
      <w:b/>
      <w:bCs/>
      <w:spacing w:val="10"/>
      <w:sz w:val="22"/>
      <w:szCs w:val="22"/>
    </w:rPr>
  </w:style>
  <w:style w:type="character" w:customStyle="1" w:styleId="31">
    <w:name w:val="Основной текст (3)_"/>
    <w:basedOn w:val="a0"/>
    <w:link w:val="32"/>
    <w:locked/>
    <w:rsid w:val="006A109C"/>
    <w:rPr>
      <w:rFonts w:cs="Times New Roman"/>
      <w:b/>
      <w:bCs/>
      <w:sz w:val="21"/>
      <w:szCs w:val="21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6A109C"/>
    <w:pPr>
      <w:shd w:val="clear" w:color="auto" w:fill="FFFFFF"/>
      <w:spacing w:after="0" w:line="324" w:lineRule="exact"/>
      <w:jc w:val="both"/>
    </w:pPr>
    <w:rPr>
      <w:rFonts w:cs="Times New Roman"/>
      <w:b/>
      <w:bCs/>
      <w:sz w:val="21"/>
      <w:szCs w:val="21"/>
    </w:rPr>
  </w:style>
  <w:style w:type="character" w:customStyle="1" w:styleId="a9">
    <w:name w:val="Основной текст_"/>
    <w:link w:val="4"/>
    <w:locked/>
    <w:rsid w:val="006A109C"/>
    <w:rPr>
      <w:rFonts w:ascii="Arial" w:hAnsi="Arial"/>
      <w:sz w:val="21"/>
      <w:shd w:val="clear" w:color="auto" w:fill="FFFFFF"/>
    </w:rPr>
  </w:style>
  <w:style w:type="paragraph" w:customStyle="1" w:styleId="4">
    <w:name w:val="Основной текст4"/>
    <w:basedOn w:val="a"/>
    <w:link w:val="a9"/>
    <w:rsid w:val="006A109C"/>
    <w:pPr>
      <w:shd w:val="clear" w:color="auto" w:fill="FFFFFF"/>
      <w:spacing w:after="0" w:line="324" w:lineRule="exact"/>
      <w:ind w:hanging="940"/>
      <w:jc w:val="both"/>
    </w:pPr>
    <w:rPr>
      <w:rFonts w:ascii="Arial" w:hAnsi="Arial"/>
      <w:sz w:val="21"/>
    </w:rPr>
  </w:style>
  <w:style w:type="paragraph" w:styleId="aa">
    <w:name w:val="List Paragraph"/>
    <w:basedOn w:val="a"/>
    <w:uiPriority w:val="34"/>
    <w:qFormat/>
    <w:rsid w:val="008D5E9C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9E0E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E0E42"/>
  </w:style>
  <w:style w:type="paragraph" w:styleId="ad">
    <w:name w:val="footer"/>
    <w:basedOn w:val="a"/>
    <w:link w:val="ae"/>
    <w:uiPriority w:val="99"/>
    <w:semiHidden/>
    <w:unhideWhenUsed/>
    <w:rsid w:val="009E0E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9E0E42"/>
  </w:style>
  <w:style w:type="paragraph" w:styleId="af">
    <w:name w:val="Body Text"/>
    <w:basedOn w:val="a"/>
    <w:link w:val="af0"/>
    <w:uiPriority w:val="99"/>
    <w:rsid w:val="00904565"/>
    <w:pPr>
      <w:shd w:val="clear" w:color="auto" w:fill="FFFFFF"/>
      <w:spacing w:after="0" w:line="324" w:lineRule="exact"/>
      <w:ind w:hanging="700"/>
      <w:jc w:val="both"/>
    </w:pPr>
    <w:rPr>
      <w:rFonts w:ascii="Arial Unicode MS" w:eastAsia="Arial Unicode MS" w:hAnsi="Arial Unicode MS" w:cs="Arial Unicode MS"/>
      <w:sz w:val="21"/>
      <w:szCs w:val="21"/>
      <w:lang w:eastAsia="ru-RU"/>
    </w:rPr>
  </w:style>
  <w:style w:type="character" w:customStyle="1" w:styleId="af0">
    <w:name w:val="Основной текст Знак"/>
    <w:basedOn w:val="a0"/>
    <w:link w:val="af"/>
    <w:uiPriority w:val="99"/>
    <w:rsid w:val="00904565"/>
    <w:rPr>
      <w:rFonts w:ascii="Arial Unicode MS" w:eastAsia="Arial Unicode MS" w:hAnsi="Arial Unicode MS" w:cs="Arial Unicode MS"/>
      <w:sz w:val="21"/>
      <w:szCs w:val="21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071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35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68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747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912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582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771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5303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591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0815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49499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491647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72570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32171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63501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31630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7569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61057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57418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26379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63588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28283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20034664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220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39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471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44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4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60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069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8371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092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499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2357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0538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dact.ru/law/federalnyi-zakon-ot-06032006-n-35-fz-o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s://www.sudact.ru/law/ukaz-prezidenta-rf-ot-15022006-n-11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7</Pages>
  <Words>1684</Words>
  <Characters>9600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11262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ДС</dc:creator>
  <cp:lastModifiedBy>glbuh</cp:lastModifiedBy>
  <cp:revision>15</cp:revision>
  <cp:lastPrinted>2019-04-29T02:27:00Z</cp:lastPrinted>
  <dcterms:created xsi:type="dcterms:W3CDTF">2019-02-26T04:54:00Z</dcterms:created>
  <dcterms:modified xsi:type="dcterms:W3CDTF">2019-05-08T05:00:00Z</dcterms:modified>
</cp:coreProperties>
</file>