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8" w:rsidRPr="009C349E" w:rsidRDefault="00960D88" w:rsidP="00960D88">
      <w:pPr>
        <w:jc w:val="center"/>
        <w:rPr>
          <w:rFonts w:cs="Times New Roman"/>
          <w:b/>
          <w:i/>
          <w:color w:val="7030A0"/>
          <w:sz w:val="40"/>
          <w:szCs w:val="40"/>
        </w:rPr>
      </w:pPr>
      <w:r w:rsidRPr="009C349E">
        <w:rPr>
          <w:rFonts w:cs="Times New Roman"/>
          <w:b/>
          <w:i/>
          <w:color w:val="7030A0"/>
          <w:sz w:val="40"/>
          <w:szCs w:val="40"/>
        </w:rPr>
        <w:t>Скоро в школу!</w:t>
      </w:r>
    </w:p>
    <w:p w:rsidR="00960D88" w:rsidRPr="009C349E" w:rsidRDefault="00960D88" w:rsidP="00FE4626">
      <w:pPr>
        <w:rPr>
          <w:rFonts w:cs="Times New Roman"/>
          <w:i/>
        </w:rPr>
      </w:pPr>
    </w:p>
    <w:p w:rsidR="00960D88" w:rsidRPr="009C349E" w:rsidRDefault="00960D88" w:rsidP="00FE4626">
      <w:pPr>
        <w:rPr>
          <w:rFonts w:cs="Times New Roman"/>
          <w:i/>
        </w:rPr>
      </w:pPr>
    </w:p>
    <w:p w:rsidR="00FE4626" w:rsidRPr="009C349E" w:rsidRDefault="00960D88" w:rsidP="00FE4626">
      <w:pPr>
        <w:rPr>
          <w:rFonts w:cs="Times New Roman"/>
          <w:i/>
        </w:rPr>
      </w:pPr>
      <w:r w:rsidRPr="009C349E">
        <w:rPr>
          <w:rFonts w:cs="Times New Roman"/>
          <w:i/>
        </w:rPr>
        <w:t xml:space="preserve">       </w:t>
      </w:r>
      <w:r w:rsidR="00FE4626" w:rsidRPr="009C349E">
        <w:rPr>
          <w:rFonts w:cs="Times New Roman"/>
          <w:i/>
        </w:rPr>
        <w:t>Скоро в школу!» - у многих родителей все сжимается внутри, когда они слышат эту фразу. Взволнованные мамы и папы начинают думать:</w:t>
      </w:r>
    </w:p>
    <w:p w:rsidR="00FE4626" w:rsidRPr="009C349E" w:rsidRDefault="00FE4626" w:rsidP="00FE4626">
      <w:pPr>
        <w:numPr>
          <w:ilvl w:val="0"/>
          <w:numId w:val="1"/>
        </w:numPr>
        <w:rPr>
          <w:rFonts w:cs="Times New Roman"/>
          <w:i/>
        </w:rPr>
      </w:pPr>
      <w:r w:rsidRPr="009C349E">
        <w:rPr>
          <w:rFonts w:cs="Times New Roman"/>
          <w:i/>
        </w:rPr>
        <w:t>готов ли мой ребенок к школе;</w:t>
      </w:r>
    </w:p>
    <w:p w:rsidR="00FE4626" w:rsidRPr="009C349E" w:rsidRDefault="00FE4626" w:rsidP="00FE4626">
      <w:pPr>
        <w:numPr>
          <w:ilvl w:val="0"/>
          <w:numId w:val="1"/>
        </w:numPr>
        <w:rPr>
          <w:rFonts w:cs="Times New Roman"/>
          <w:i/>
        </w:rPr>
      </w:pPr>
      <w:r w:rsidRPr="009C349E">
        <w:rPr>
          <w:rFonts w:cs="Times New Roman"/>
          <w:i/>
        </w:rPr>
        <w:t>хватит ли ему усидчивости;</w:t>
      </w:r>
    </w:p>
    <w:p w:rsidR="00960D88" w:rsidRPr="009C349E" w:rsidRDefault="00FE4626" w:rsidP="00960D88">
      <w:pPr>
        <w:numPr>
          <w:ilvl w:val="0"/>
          <w:numId w:val="1"/>
        </w:numPr>
        <w:rPr>
          <w:rFonts w:cs="Times New Roman"/>
          <w:i/>
        </w:rPr>
      </w:pPr>
      <w:r w:rsidRPr="009C349E">
        <w:rPr>
          <w:rFonts w:cs="Times New Roman"/>
          <w:i/>
        </w:rPr>
        <w:t>какую учебную программу выбрать и т. д.</w:t>
      </w:r>
    </w:p>
    <w:p w:rsidR="00FE4626" w:rsidRPr="009C349E" w:rsidRDefault="00FE4626" w:rsidP="00960D88">
      <w:pPr>
        <w:ind w:left="360"/>
        <w:rPr>
          <w:rFonts w:cs="Times New Roman"/>
          <w:i/>
        </w:rPr>
      </w:pPr>
      <w:r w:rsidRPr="009C349E">
        <w:rPr>
          <w:rFonts w:cs="Times New Roman"/>
          <w:i/>
        </w:rPr>
        <w:t>Поступление в школу – очень важный момент в жизни ребенка.</w:t>
      </w:r>
      <w:r w:rsidRPr="009C349E">
        <w:rPr>
          <w:rFonts w:eastAsia="Times New Roman" w:cs="Times New Roman"/>
          <w:i/>
        </w:rPr>
        <w:t xml:space="preserve"> Психологическая готовность к школе во многом предопределяет будущую успешность.</w:t>
      </w:r>
    </w:p>
    <w:p w:rsidR="00FE4626" w:rsidRPr="009C349E" w:rsidRDefault="00960D88" w:rsidP="00960D88">
      <w:pPr>
        <w:rPr>
          <w:rFonts w:cs="Times New Roman"/>
          <w:i/>
        </w:rPr>
      </w:pPr>
      <w:r w:rsidRPr="009C349E">
        <w:rPr>
          <w:rFonts w:cs="Times New Roman"/>
          <w:i/>
        </w:rPr>
        <w:t xml:space="preserve">    </w:t>
      </w:r>
      <w:r w:rsidR="00FE4626" w:rsidRPr="009C349E">
        <w:rPr>
          <w:rFonts w:cs="Times New Roman"/>
          <w:i/>
        </w:rPr>
        <w:t>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ребенка к школьным условиям пройдет быстро, если  ребенок психологически подготовлен к школе. Такая готовность включает: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желание узнавать новое;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способность преодолевать трудности;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способность доводить начатое дело до конца;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умение вступать в контакт с новыми людьми;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умение организовывать свое рабочее место и поддерживать порядок на нем;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развитие внимания, мышления, памяти;</w:t>
      </w:r>
    </w:p>
    <w:p w:rsidR="00FE4626" w:rsidRPr="009C349E" w:rsidRDefault="00FE4626" w:rsidP="00FE4626">
      <w:pPr>
        <w:numPr>
          <w:ilvl w:val="0"/>
          <w:numId w:val="2"/>
        </w:numPr>
        <w:rPr>
          <w:rFonts w:cs="Times New Roman"/>
          <w:i/>
        </w:rPr>
      </w:pPr>
      <w:r w:rsidRPr="009C349E">
        <w:rPr>
          <w:rFonts w:cs="Times New Roman"/>
          <w:i/>
        </w:rPr>
        <w:t>развитие речи.</w:t>
      </w:r>
    </w:p>
    <w:p w:rsidR="00960D88" w:rsidRPr="009C349E" w:rsidRDefault="00960D88" w:rsidP="00960D88">
      <w:pPr>
        <w:jc w:val="center"/>
        <w:rPr>
          <w:rFonts w:eastAsia="Times New Roman" w:cs="Times New Roman"/>
          <w:b/>
          <w:i/>
        </w:rPr>
      </w:pPr>
      <w:r w:rsidRPr="009C349E">
        <w:rPr>
          <w:rFonts w:eastAsia="Times New Roman" w:cs="Times New Roman"/>
          <w:b/>
          <w:i/>
        </w:rPr>
        <w:t>Портрет первоклассника неготового к школе</w:t>
      </w:r>
      <w:r w:rsidR="001757DA" w:rsidRPr="009C349E">
        <w:rPr>
          <w:rFonts w:eastAsia="Times New Roman" w:cs="Times New Roman"/>
          <w:b/>
          <w:i/>
        </w:rPr>
        <w:t>: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чрезмерная игривость;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недостаточная самостоятельность;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импульсивность, бесконтрольность поведения, </w:t>
      </w:r>
      <w:proofErr w:type="spellStart"/>
      <w:r w:rsidRPr="009C349E">
        <w:rPr>
          <w:rFonts w:eastAsiaTheme="minorEastAsia" w:cs="Times New Roman"/>
          <w:i/>
          <w:color w:val="000000" w:themeColor="text1"/>
          <w:kern w:val="24"/>
        </w:rPr>
        <w:t>гиперактивность</w:t>
      </w:r>
      <w:proofErr w:type="spellEnd"/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неумение общаться со сверстниками;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трудность контактов с незнакомыми взрослыми (стойкое нежелание контактировать) или, наоборот, непонимание своего статуса;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неумение сосредоточиться на задании, трудность восприятия словесной или иной инструкции;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низкий уровень знаний об окружающем мире, неумение сделать обобщение, классифицировать, выделить сходство, различие;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недостаточное развитие произвольной памяти; </w:t>
      </w:r>
    </w:p>
    <w:p w:rsidR="00960D88" w:rsidRPr="009C349E" w:rsidRDefault="00960D88" w:rsidP="001757DA">
      <w:pPr>
        <w:numPr>
          <w:ilvl w:val="0"/>
          <w:numId w:val="28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задержка речевого развития (это может быть и неправильное произношение, и бедный словарный запас, и неумение выразить свои мысли и т. п.). </w:t>
      </w:r>
    </w:p>
    <w:p w:rsidR="001757DA" w:rsidRPr="009C349E" w:rsidRDefault="001757DA" w:rsidP="00960D88">
      <w:pPr>
        <w:spacing w:line="192" w:lineRule="auto"/>
        <w:ind w:left="720"/>
        <w:contextualSpacing/>
        <w:jc w:val="center"/>
        <w:textAlignment w:val="baseline"/>
        <w:rPr>
          <w:rFonts w:eastAsia="Times New Roman" w:cs="Times New Roman"/>
          <w:b/>
          <w:i/>
        </w:rPr>
      </w:pPr>
    </w:p>
    <w:p w:rsidR="00960D88" w:rsidRPr="009C349E" w:rsidRDefault="001757DA" w:rsidP="00960D88">
      <w:pPr>
        <w:spacing w:line="192" w:lineRule="auto"/>
        <w:ind w:left="720"/>
        <w:contextualSpacing/>
        <w:jc w:val="center"/>
        <w:textAlignment w:val="baseline"/>
        <w:rPr>
          <w:rFonts w:eastAsia="Times New Roman" w:cs="Times New Roman"/>
          <w:b/>
          <w:i/>
        </w:rPr>
      </w:pPr>
      <w:r w:rsidRPr="009C349E">
        <w:rPr>
          <w:rFonts w:eastAsia="Times New Roman" w:cs="Times New Roman"/>
          <w:b/>
          <w:i/>
        </w:rPr>
        <w:t>С</w:t>
      </w:r>
      <w:r w:rsidR="00960D88" w:rsidRPr="009C349E">
        <w:rPr>
          <w:rFonts w:eastAsia="Times New Roman" w:cs="Times New Roman"/>
          <w:b/>
          <w:i/>
        </w:rPr>
        <w:t>оветы родителям</w:t>
      </w:r>
    </w:p>
    <w:p w:rsidR="00960D88" w:rsidRPr="009C349E" w:rsidRDefault="00960D88" w:rsidP="00960D88">
      <w:pPr>
        <w:spacing w:line="192" w:lineRule="auto"/>
        <w:ind w:left="720"/>
        <w:contextualSpacing/>
        <w:textAlignment w:val="baseline"/>
        <w:rPr>
          <w:rFonts w:eastAsia="Times New Roman" w:cs="Times New Roman"/>
          <w:i/>
        </w:rPr>
      </w:pPr>
    </w:p>
    <w:p w:rsidR="00960D88" w:rsidRPr="009C349E" w:rsidRDefault="00960D88" w:rsidP="001757DA">
      <w:pPr>
        <w:numPr>
          <w:ilvl w:val="0"/>
          <w:numId w:val="26"/>
        </w:numPr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Поддерживайте спокойную и стабильную атмосферу в доме. По возможности не планируйте на сентябрь – октябрь кардинальных </w:t>
      </w:r>
      <w:r w:rsidRPr="009C349E">
        <w:rPr>
          <w:rFonts w:eastAsiaTheme="minorEastAsia" w:cs="Times New Roman"/>
          <w:i/>
          <w:color w:val="000000" w:themeColor="text1"/>
          <w:kern w:val="24"/>
        </w:rPr>
        <w:lastRenderedPageBreak/>
        <w:t xml:space="preserve">перемен. Не отправляйте ребёнка одновременно в 1 класс и какую-нибудь секцию, кружок. </w:t>
      </w:r>
    </w:p>
    <w:p w:rsidR="00960D88" w:rsidRPr="009C349E" w:rsidRDefault="00960D88" w:rsidP="001757DA">
      <w:pPr>
        <w:ind w:left="965" w:hanging="905"/>
        <w:textAlignment w:val="baseline"/>
        <w:rPr>
          <w:rFonts w:eastAsia="Times New Roman" w:cs="Times New Roman"/>
          <w:i/>
        </w:rPr>
      </w:pPr>
    </w:p>
    <w:p w:rsidR="00960D88" w:rsidRPr="009C349E" w:rsidRDefault="00960D88" w:rsidP="001757DA">
      <w:pPr>
        <w:numPr>
          <w:ilvl w:val="0"/>
          <w:numId w:val="26"/>
        </w:numPr>
        <w:spacing w:line="192" w:lineRule="auto"/>
        <w:contextualSpacing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Постарайтесь подготовить ребенка к тому, что в школе с ним будут учиться очень разные дети. Предупредите, что ему, возможно, не удастся сразу со всеми подружиться, но нужно очень постараться наладить хорошие отношения. </w:t>
      </w:r>
    </w:p>
    <w:p w:rsidR="00960D88" w:rsidRPr="009C349E" w:rsidRDefault="00960D88" w:rsidP="001757DA">
      <w:pPr>
        <w:numPr>
          <w:ilvl w:val="0"/>
          <w:numId w:val="26"/>
        </w:numPr>
        <w:spacing w:line="192" w:lineRule="auto"/>
        <w:contextualSpacing/>
        <w:jc w:val="both"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>Успехи и неудачи в учебе во многом зависят от развития памяти, внимания  и мышления ребенка. Лучший способ их тренировать – игра. Сейчас разработано множество игр и упражнений, которыми родители могут пользоваться, занимаясь со своим ребенком.</w:t>
      </w:r>
    </w:p>
    <w:p w:rsidR="00960D88" w:rsidRPr="009C349E" w:rsidRDefault="00960D88" w:rsidP="001757DA">
      <w:pPr>
        <w:numPr>
          <w:ilvl w:val="0"/>
          <w:numId w:val="26"/>
        </w:numPr>
        <w:spacing w:line="192" w:lineRule="auto"/>
        <w:contextualSpacing/>
        <w:jc w:val="both"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  <w:kern w:val="24"/>
        </w:rPr>
        <w:t xml:space="preserve"> Если есть необходимость, следует также подготовить руку ребёнка к письму (игры и упражнения по развитию мелкой моторики - лепка, рисование, поделки, конструирование и </w:t>
      </w:r>
      <w:proofErr w:type="spellStart"/>
      <w:r w:rsidRPr="009C349E">
        <w:rPr>
          <w:rFonts w:eastAsiaTheme="minorEastAsia" w:cs="Times New Roman"/>
          <w:i/>
          <w:color w:val="000000" w:themeColor="text1"/>
          <w:kern w:val="24"/>
        </w:rPr>
        <w:t>т</w:t>
      </w:r>
      <w:proofErr w:type="gramStart"/>
      <w:r w:rsidRPr="009C349E">
        <w:rPr>
          <w:rFonts w:eastAsiaTheme="minorEastAsia" w:cs="Times New Roman"/>
          <w:i/>
          <w:color w:val="000000" w:themeColor="text1"/>
          <w:kern w:val="24"/>
        </w:rPr>
        <w:t>.д</w:t>
      </w:r>
      <w:proofErr w:type="spellEnd"/>
      <w:proofErr w:type="gramEnd"/>
      <w:r w:rsidRPr="009C349E">
        <w:rPr>
          <w:rFonts w:eastAsiaTheme="minorEastAsia" w:cs="Times New Roman"/>
          <w:i/>
          <w:color w:val="000000" w:themeColor="text1"/>
          <w:kern w:val="24"/>
        </w:rPr>
        <w:t>)</w:t>
      </w:r>
    </w:p>
    <w:p w:rsidR="00960D88" w:rsidRPr="009C349E" w:rsidRDefault="00960D88" w:rsidP="00960D88">
      <w:pPr>
        <w:spacing w:line="192" w:lineRule="auto"/>
        <w:ind w:left="720"/>
        <w:contextualSpacing/>
        <w:jc w:val="both"/>
        <w:textAlignment w:val="baseline"/>
        <w:rPr>
          <w:rFonts w:eastAsiaTheme="minorEastAsia" w:cs="Times New Roman"/>
          <w:b/>
          <w:i/>
          <w:color w:val="0D0D0D" w:themeColor="text1" w:themeTint="F2"/>
          <w:kern w:val="24"/>
        </w:rPr>
      </w:pPr>
    </w:p>
    <w:p w:rsidR="00960D88" w:rsidRPr="009C349E" w:rsidRDefault="00960D88" w:rsidP="00960D88">
      <w:pPr>
        <w:ind w:left="360"/>
        <w:rPr>
          <w:rFonts w:cs="Times New Roman"/>
          <w:i/>
        </w:rPr>
      </w:pPr>
    </w:p>
    <w:p w:rsidR="00FE4626" w:rsidRPr="009C349E" w:rsidRDefault="00FE4626" w:rsidP="00FE4626">
      <w:pPr>
        <w:ind w:left="720"/>
        <w:rPr>
          <w:rFonts w:cs="Times New Roman"/>
          <w:b/>
          <w:i/>
        </w:rPr>
      </w:pPr>
    </w:p>
    <w:p w:rsidR="00FE4626" w:rsidRPr="009C349E" w:rsidRDefault="00FE4626" w:rsidP="001757DA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ajorEastAsia"/>
          <w:b/>
          <w:bCs/>
          <w:i/>
          <w:color w:val="0D0D0D" w:themeColor="text1" w:themeTint="F2"/>
          <w:sz w:val="28"/>
          <w:szCs w:val="28"/>
        </w:rPr>
      </w:pPr>
      <w:r w:rsidRPr="009C349E">
        <w:rPr>
          <w:rFonts w:eastAsiaTheme="majorEastAsia"/>
          <w:b/>
          <w:bCs/>
          <w:i/>
          <w:color w:val="0D0D0D" w:themeColor="text1" w:themeTint="F2"/>
          <w:sz w:val="28"/>
          <w:szCs w:val="28"/>
        </w:rPr>
        <w:t>Психологическая готовность ребенка к школьному обучению: интеллектуальная,  мотивационная, волевая, коммуникативная.</w:t>
      </w:r>
    </w:p>
    <w:p w:rsidR="00FE4626" w:rsidRPr="009C349E" w:rsidRDefault="00FE4626" w:rsidP="00FE4626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ajorEastAsia"/>
          <w:b/>
          <w:bCs/>
          <w:i/>
          <w:color w:val="0D0D0D" w:themeColor="text1" w:themeTint="F2"/>
          <w:sz w:val="28"/>
          <w:szCs w:val="28"/>
        </w:rPr>
      </w:pPr>
    </w:p>
    <w:p w:rsidR="00FE4626" w:rsidRPr="009C349E" w:rsidRDefault="00FE4626" w:rsidP="00FE4626">
      <w:pPr>
        <w:pStyle w:val="a3"/>
        <w:spacing w:before="0" w:beforeAutospacing="0" w:after="0" w:afterAutospacing="0" w:line="192" w:lineRule="auto"/>
        <w:jc w:val="center"/>
        <w:textAlignment w:val="baseline"/>
        <w:rPr>
          <w:rFonts w:eastAsiaTheme="majorEastAsia"/>
          <w:b/>
          <w:bCs/>
          <w:i/>
          <w:color w:val="0D0D0D" w:themeColor="text1" w:themeTint="F2"/>
          <w:sz w:val="28"/>
          <w:szCs w:val="28"/>
        </w:rPr>
      </w:pPr>
      <w:r w:rsidRPr="009C349E">
        <w:rPr>
          <w:rFonts w:eastAsiaTheme="majorEastAsia"/>
          <w:b/>
          <w:bCs/>
          <w:i/>
          <w:color w:val="0D0D0D" w:themeColor="text1" w:themeTint="F2"/>
          <w:sz w:val="28"/>
          <w:szCs w:val="28"/>
        </w:rPr>
        <w:t>Интеллектуальная готовность:</w:t>
      </w:r>
    </w:p>
    <w:p w:rsidR="00FE4626" w:rsidRPr="009C349E" w:rsidRDefault="00FE4626" w:rsidP="00FE4626">
      <w:pPr>
        <w:spacing w:before="134" w:line="192" w:lineRule="auto"/>
        <w:ind w:left="547" w:hanging="547"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FE4626" w:rsidRPr="009C349E" w:rsidRDefault="00FE4626" w:rsidP="00FE4626">
      <w:pPr>
        <w:spacing w:before="86" w:line="192" w:lineRule="auto"/>
        <w:ind w:left="547" w:hanging="547"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     </w:t>
      </w:r>
    </w:p>
    <w:p w:rsidR="00FE4626" w:rsidRPr="009C349E" w:rsidRDefault="00FE4626" w:rsidP="00FE4626">
      <w:pPr>
        <w:spacing w:before="86" w:line="192" w:lineRule="auto"/>
        <w:ind w:left="547" w:hanging="547"/>
        <w:textAlignment w:val="baseline"/>
        <w:rPr>
          <w:rFonts w:eastAsia="Times New Roman" w:cs="Times New Roman"/>
          <w:i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     </w:t>
      </w:r>
      <w:r w:rsidRPr="009C349E">
        <w:rPr>
          <w:rFonts w:eastAsiaTheme="minorEastAsia" w:cs="Times New Roman"/>
          <w:i/>
          <w:color w:val="000000" w:themeColor="text1"/>
          <w:u w:val="single"/>
        </w:rPr>
        <w:t xml:space="preserve">К 6–7-и годам ребенок должен знать: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свой адрес и название города, в котором он живет;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название страны и ее столицы;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имена и отчества своих родителей, информацию о местах их работы;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времена года, их последовательность и основные признаки;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названия месяцев, дней недели;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основные виды деревьев и цветов. </w:t>
      </w:r>
    </w:p>
    <w:p w:rsidR="00FE4626" w:rsidRPr="009C349E" w:rsidRDefault="00FE4626" w:rsidP="004977F9">
      <w:pPr>
        <w:numPr>
          <w:ilvl w:val="0"/>
          <w:numId w:val="29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00000" w:themeColor="text1"/>
        </w:rPr>
      </w:pPr>
      <w:r w:rsidRPr="009C349E">
        <w:rPr>
          <w:rFonts w:eastAsiaTheme="minorEastAsia" w:cs="Times New Roman"/>
          <w:i/>
          <w:color w:val="000000" w:themeColor="text1"/>
        </w:rPr>
        <w:t xml:space="preserve">ему следует уметь различать домашних и диких животных, понимать, что бабушка — это мама отца или матери. </w:t>
      </w:r>
    </w:p>
    <w:p w:rsidR="00FE4626" w:rsidRPr="009C349E" w:rsidRDefault="00FE4626" w:rsidP="004977F9">
      <w:pPr>
        <w:pStyle w:val="a3"/>
        <w:numPr>
          <w:ilvl w:val="0"/>
          <w:numId w:val="29"/>
        </w:numPr>
        <w:spacing w:before="0" w:beforeAutospacing="0" w:after="0" w:afterAutospacing="0" w:line="216" w:lineRule="auto"/>
        <w:textAlignment w:val="baseline"/>
        <w:rPr>
          <w:rFonts w:eastAsiaTheme="minorEastAsia"/>
          <w:i/>
          <w:color w:val="000000" w:themeColor="text1"/>
          <w:sz w:val="28"/>
          <w:szCs w:val="28"/>
        </w:rPr>
      </w:pPr>
      <w:r w:rsidRPr="009C349E">
        <w:rPr>
          <w:rFonts w:eastAsiaTheme="minorEastAsia"/>
          <w:i/>
          <w:color w:val="000000" w:themeColor="text1"/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:rsidR="00FE4626" w:rsidRPr="009C349E" w:rsidRDefault="00FE4626" w:rsidP="00FE4626">
      <w:pPr>
        <w:pStyle w:val="a3"/>
        <w:spacing w:before="0" w:beforeAutospacing="0" w:after="0" w:afterAutospacing="0" w:line="216" w:lineRule="auto"/>
        <w:textAlignment w:val="baseline"/>
        <w:rPr>
          <w:rFonts w:eastAsiaTheme="minorEastAsia"/>
          <w:i/>
          <w:color w:val="000000" w:themeColor="text1"/>
          <w:sz w:val="28"/>
          <w:szCs w:val="28"/>
        </w:rPr>
      </w:pPr>
    </w:p>
    <w:p w:rsidR="00FE4626" w:rsidRPr="009C349E" w:rsidRDefault="00FE4626" w:rsidP="00FE4626">
      <w:pPr>
        <w:spacing w:line="192" w:lineRule="auto"/>
        <w:ind w:left="720"/>
        <w:contextualSpacing/>
        <w:jc w:val="center"/>
        <w:textAlignment w:val="baseline"/>
        <w:rPr>
          <w:rFonts w:eastAsia="Times New Roman" w:cs="Times New Roman"/>
          <w:i/>
        </w:rPr>
      </w:pPr>
    </w:p>
    <w:p w:rsidR="00FE4626" w:rsidRPr="009C349E" w:rsidRDefault="00FE4626" w:rsidP="00FE4626">
      <w:pPr>
        <w:ind w:left="360"/>
        <w:jc w:val="center"/>
        <w:rPr>
          <w:rFonts w:cs="Times New Roman"/>
          <w:i/>
        </w:rPr>
      </w:pPr>
      <w:r w:rsidRPr="009C349E">
        <w:rPr>
          <w:rFonts w:cs="Times New Roman"/>
          <w:b/>
          <w:i/>
        </w:rPr>
        <w:t>Развитие познавательных процессо</w:t>
      </w:r>
      <w:proofErr w:type="gramStart"/>
      <w:r w:rsidRPr="009C349E">
        <w:rPr>
          <w:rFonts w:cs="Times New Roman"/>
          <w:b/>
          <w:i/>
        </w:rPr>
        <w:t>в(</w:t>
      </w:r>
      <w:proofErr w:type="gramEnd"/>
      <w:r w:rsidRPr="009C349E">
        <w:rPr>
          <w:rFonts w:cs="Times New Roman"/>
          <w:b/>
          <w:i/>
        </w:rPr>
        <w:t xml:space="preserve"> </w:t>
      </w:r>
      <w:r w:rsidRPr="009C349E">
        <w:rPr>
          <w:rFonts w:cs="Times New Roman"/>
          <w:i/>
        </w:rPr>
        <w:t>внимания, мышления, восприятия, памяти , воображения, речи)</w:t>
      </w:r>
    </w:p>
    <w:p w:rsidR="00FE4626" w:rsidRPr="009C349E" w:rsidRDefault="00FE4626" w:rsidP="00FE4626">
      <w:pPr>
        <w:pStyle w:val="a4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cs="Times New Roman"/>
          <w:b/>
          <w:i/>
        </w:rPr>
        <w:t>Внимание:</w:t>
      </w:r>
      <w:r w:rsidRPr="009C349E">
        <w:rPr>
          <w:rFonts w:eastAsiaTheme="minorEastAsia" w:cs="Times New Roman"/>
          <w:b/>
          <w:bCs/>
          <w:i/>
          <w:iCs/>
          <w:color w:val="C00000"/>
        </w:rPr>
        <w:t xml:space="preserve">   </w:t>
      </w:r>
    </w:p>
    <w:p w:rsidR="00FE4626" w:rsidRPr="009C349E" w:rsidRDefault="00FE4626" w:rsidP="00960D88">
      <w:pPr>
        <w:pStyle w:val="a4"/>
        <w:numPr>
          <w:ilvl w:val="0"/>
          <w:numId w:val="10"/>
        </w:numPr>
        <w:ind w:firstLine="131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Выполнять задания, не отвлекаясь, около 20 минут.</w:t>
      </w:r>
    </w:p>
    <w:p w:rsidR="00FE4626" w:rsidRPr="009C349E" w:rsidRDefault="00FE4626" w:rsidP="00FE4626">
      <w:pPr>
        <w:numPr>
          <w:ilvl w:val="0"/>
          <w:numId w:val="10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 xml:space="preserve"> Находить 10 отличий между предметами. </w:t>
      </w:r>
    </w:p>
    <w:p w:rsidR="00FE4626" w:rsidRPr="009C349E" w:rsidRDefault="00960D88" w:rsidP="00FE4626">
      <w:pPr>
        <w:numPr>
          <w:ilvl w:val="0"/>
          <w:numId w:val="10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 xml:space="preserve"> </w:t>
      </w:r>
      <w:r w:rsidR="00FE4626" w:rsidRPr="009C349E">
        <w:rPr>
          <w:rFonts w:eastAsiaTheme="minorEastAsia" w:cs="Times New Roman"/>
          <w:bCs/>
          <w:i/>
          <w:iCs/>
          <w:color w:val="0D0D0D" w:themeColor="text1" w:themeTint="F2"/>
        </w:rPr>
        <w:t>Удерживать в поле зрения не менее 10 предметов.</w:t>
      </w:r>
    </w:p>
    <w:p w:rsidR="00FE4626" w:rsidRPr="009C349E" w:rsidRDefault="00FE4626" w:rsidP="00FE4626">
      <w:pPr>
        <w:numPr>
          <w:ilvl w:val="0"/>
          <w:numId w:val="10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 xml:space="preserve"> Выполнять самостоятельно задания по       предложенному образцу.</w:t>
      </w:r>
    </w:p>
    <w:p w:rsidR="00FE4626" w:rsidRPr="009C349E" w:rsidRDefault="00FE4626" w:rsidP="00FE4626">
      <w:pPr>
        <w:numPr>
          <w:ilvl w:val="0"/>
          <w:numId w:val="10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 xml:space="preserve"> Копировать в точности узор или движение.</w:t>
      </w:r>
    </w:p>
    <w:p w:rsidR="00FE4626" w:rsidRPr="009C349E" w:rsidRDefault="00FE4626" w:rsidP="00960D88">
      <w:pPr>
        <w:pStyle w:val="a3"/>
        <w:numPr>
          <w:ilvl w:val="0"/>
          <w:numId w:val="10"/>
        </w:numPr>
        <w:tabs>
          <w:tab w:val="clear" w:pos="720"/>
          <w:tab w:val="num" w:pos="851"/>
        </w:tabs>
        <w:spacing w:before="106" w:beforeAutospacing="0" w:after="0" w:afterAutospacing="0" w:line="216" w:lineRule="auto"/>
        <w:ind w:firstLine="131"/>
        <w:textAlignment w:val="baseline"/>
        <w:rPr>
          <w:rFonts w:eastAsiaTheme="minorEastAsia"/>
          <w:bCs/>
          <w:i/>
          <w:iCs/>
          <w:color w:val="0D0D0D" w:themeColor="text1" w:themeTint="F2"/>
          <w:sz w:val="28"/>
          <w:szCs w:val="28"/>
        </w:rPr>
      </w:pPr>
      <w:r w:rsidRPr="009C349E">
        <w:rPr>
          <w:rFonts w:eastAsiaTheme="minorEastAsia"/>
          <w:bCs/>
          <w:i/>
          <w:iCs/>
          <w:color w:val="0D0D0D" w:themeColor="text1" w:themeTint="F2"/>
          <w:sz w:val="28"/>
          <w:szCs w:val="28"/>
        </w:rPr>
        <w:t>Уметь находить одинаковые предметы.</w:t>
      </w:r>
    </w:p>
    <w:p w:rsidR="00FE4626" w:rsidRPr="009C349E" w:rsidRDefault="00FE4626" w:rsidP="00FE4626">
      <w:pPr>
        <w:pStyle w:val="a3"/>
        <w:spacing w:before="106" w:beforeAutospacing="0" w:after="0" w:afterAutospacing="0" w:line="216" w:lineRule="auto"/>
        <w:textAlignment w:val="baseline"/>
        <w:rPr>
          <w:i/>
          <w:color w:val="0D0D0D" w:themeColor="text1" w:themeTint="F2"/>
          <w:sz w:val="28"/>
          <w:szCs w:val="28"/>
        </w:rPr>
      </w:pPr>
      <w:r w:rsidRPr="009C349E">
        <w:rPr>
          <w:rFonts w:eastAsiaTheme="minorEastAsia"/>
          <w:i/>
          <w:color w:val="000000" w:themeColor="text1"/>
          <w:sz w:val="28"/>
          <w:szCs w:val="28"/>
        </w:rPr>
        <w:t xml:space="preserve"> </w:t>
      </w:r>
      <w:r w:rsidRPr="009C349E">
        <w:rPr>
          <w:rFonts w:eastAsiaTheme="minorEastAsia"/>
          <w:i/>
          <w:color w:val="0D0D0D" w:themeColor="text1" w:themeTint="F2"/>
          <w:sz w:val="28"/>
          <w:szCs w:val="28"/>
        </w:rPr>
        <w:t>От степени сформированности внимания во много зависит продуктивность учебной деятельности и успеваемость ребенка.</w:t>
      </w:r>
    </w:p>
    <w:p w:rsidR="00FE4626" w:rsidRPr="009C349E" w:rsidRDefault="00FE4626" w:rsidP="00FE4626">
      <w:p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lastRenderedPageBreak/>
        <w:t xml:space="preserve">Непроизвольное внимание – возникает само собой, </w:t>
      </w:r>
      <w:proofErr w:type="gramStart"/>
      <w:r w:rsidRPr="009C349E">
        <w:rPr>
          <w:rFonts w:eastAsiaTheme="minorEastAsia" w:cs="Times New Roman"/>
          <w:i/>
          <w:color w:val="0D0D0D" w:themeColor="text1" w:themeTint="F2"/>
        </w:rPr>
        <w:t>то</w:t>
      </w:r>
      <w:proofErr w:type="gramEnd"/>
      <w:r w:rsidRPr="009C349E">
        <w:rPr>
          <w:rFonts w:eastAsiaTheme="minorEastAsia" w:cs="Times New Roman"/>
          <w:i/>
          <w:color w:val="0D0D0D" w:themeColor="text1" w:themeTint="F2"/>
        </w:rPr>
        <w:t xml:space="preserve"> что ярко, интересно (</w:t>
      </w:r>
      <w:r w:rsidRPr="009C349E">
        <w:rPr>
          <w:rFonts w:eastAsiaTheme="minorEastAsia" w:cs="Times New Roman"/>
          <w:i/>
          <w:color w:val="0D0D0D" w:themeColor="text1" w:themeTint="F2"/>
          <w:u w:val="single"/>
        </w:rPr>
        <w:t>свойственно</w:t>
      </w:r>
      <w:r w:rsidRPr="009C349E">
        <w:rPr>
          <w:rFonts w:eastAsiaTheme="minorEastAsia" w:cs="Times New Roman"/>
          <w:i/>
          <w:color w:val="0D0D0D" w:themeColor="text1" w:themeTint="F2"/>
        </w:rPr>
        <w:t xml:space="preserve"> дошкольникам)</w:t>
      </w:r>
    </w:p>
    <w:p w:rsidR="00FE4626" w:rsidRPr="009C349E" w:rsidRDefault="00FE4626" w:rsidP="00FE4626">
      <w:p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Произвольное внимание  - требует усилия воли: надо делать то, что не хочется. </w:t>
      </w:r>
    </w:p>
    <w:p w:rsidR="00FE4626" w:rsidRPr="009C349E" w:rsidRDefault="00FE4626" w:rsidP="00FE4626">
      <w:pPr>
        <w:spacing w:before="106" w:line="216" w:lineRule="auto"/>
        <w:jc w:val="right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>Игры и упражнения, направленные на развитие внимания:</w:t>
      </w:r>
    </w:p>
    <w:p w:rsidR="00FE4626" w:rsidRPr="009C349E" w:rsidRDefault="00FE4626" w:rsidP="00960D88">
      <w:pPr>
        <w:spacing w:before="106" w:line="216" w:lineRule="auto"/>
        <w:ind w:firstLine="426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-  </w:t>
      </w:r>
      <w:r w:rsidR="00960D88" w:rsidRPr="009C349E">
        <w:rPr>
          <w:rFonts w:eastAsiaTheme="minorEastAsia" w:cs="Times New Roman"/>
          <w:i/>
          <w:color w:val="0D0D0D" w:themeColor="text1" w:themeTint="F2"/>
        </w:rPr>
        <w:t xml:space="preserve">  </w:t>
      </w:r>
      <w:r w:rsidRPr="009C349E">
        <w:rPr>
          <w:rFonts w:eastAsiaTheme="minorEastAsia" w:cs="Times New Roman"/>
          <w:i/>
          <w:color w:val="0D0D0D" w:themeColor="text1" w:themeTint="F2"/>
        </w:rPr>
        <w:t>Найди одинаковые предметы (картинки)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Найти отличия между картинками 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Лабиринты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Найди и вычеркни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</w:t>
      </w:r>
      <w:proofErr w:type="spellStart"/>
      <w:r w:rsidRPr="009C349E">
        <w:rPr>
          <w:rFonts w:eastAsiaTheme="minorEastAsia" w:cs="Times New Roman"/>
          <w:i/>
          <w:color w:val="0D0D0D" w:themeColor="text1" w:themeTint="F2"/>
        </w:rPr>
        <w:t>Пазлы</w:t>
      </w:r>
      <w:proofErr w:type="spellEnd"/>
      <w:r w:rsidRPr="009C349E">
        <w:rPr>
          <w:rFonts w:eastAsiaTheme="minorEastAsia" w:cs="Times New Roman"/>
          <w:i/>
          <w:color w:val="0D0D0D" w:themeColor="text1" w:themeTint="F2"/>
        </w:rPr>
        <w:t xml:space="preserve"> 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Запретная буква (цифра, слово, слог и т.п.)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Игра «Черное с белым не носить, «да» и «нет» не говорить»</w:t>
      </w:r>
    </w:p>
    <w:p w:rsidR="00FE4626" w:rsidRPr="009C349E" w:rsidRDefault="00FE4626" w:rsidP="00FE4626">
      <w:pPr>
        <w:numPr>
          <w:ilvl w:val="0"/>
          <w:numId w:val="11"/>
        </w:numPr>
        <w:spacing w:line="216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 Рисование по точкам и др.</w:t>
      </w:r>
    </w:p>
    <w:p w:rsidR="00FE4626" w:rsidRPr="009C349E" w:rsidRDefault="00FE4626" w:rsidP="00FE4626">
      <w:pPr>
        <w:pStyle w:val="a5"/>
        <w:jc w:val="center"/>
        <w:rPr>
          <w:rFonts w:eastAsia="Times New Roman" w:cs="Times New Roman"/>
          <w:b/>
          <w:i/>
          <w:color w:val="000000" w:themeColor="text1"/>
        </w:rPr>
      </w:pPr>
      <w:r w:rsidRPr="009C349E">
        <w:rPr>
          <w:rFonts w:cs="Times New Roman"/>
          <w:b/>
          <w:i/>
          <w:color w:val="000000" w:themeColor="text1"/>
        </w:rPr>
        <w:t>Воображение</w:t>
      </w:r>
      <w:r w:rsidR="001757DA" w:rsidRPr="009C349E">
        <w:rPr>
          <w:rFonts w:cs="Times New Roman"/>
          <w:b/>
          <w:i/>
          <w:color w:val="000000" w:themeColor="text1"/>
        </w:rPr>
        <w:t>:</w:t>
      </w:r>
    </w:p>
    <w:p w:rsidR="00FE4626" w:rsidRPr="009C349E" w:rsidRDefault="00FE4626" w:rsidP="001757DA">
      <w:pPr>
        <w:pStyle w:val="a5"/>
        <w:rPr>
          <w:rFonts w:eastAsia="Times New Roman" w:cs="Times New Roman"/>
          <w:i/>
        </w:rPr>
      </w:pPr>
      <w:r w:rsidRPr="009C349E">
        <w:rPr>
          <w:rFonts w:cs="Times New Roman"/>
          <w:i/>
          <w:kern w:val="24"/>
        </w:rPr>
        <w:t>Благодаря воображению дети пре</w:t>
      </w:r>
      <w:r w:rsidR="001757DA" w:rsidRPr="009C349E">
        <w:rPr>
          <w:rFonts w:cs="Times New Roman"/>
          <w:i/>
          <w:kern w:val="24"/>
        </w:rPr>
        <w:t xml:space="preserve">вращают обыденную жизнь в </w:t>
      </w:r>
      <w:proofErr w:type="spellStart"/>
      <w:r w:rsidR="001757DA" w:rsidRPr="009C349E">
        <w:rPr>
          <w:rFonts w:cs="Times New Roman"/>
          <w:i/>
          <w:kern w:val="24"/>
        </w:rPr>
        <w:t>игру</w:t>
      </w:r>
      <w:proofErr w:type="gramStart"/>
      <w:r w:rsidR="001757DA" w:rsidRPr="009C349E">
        <w:rPr>
          <w:rFonts w:cs="Times New Roman"/>
          <w:i/>
          <w:kern w:val="24"/>
        </w:rPr>
        <w:t>.</w:t>
      </w:r>
      <w:r w:rsidRPr="009C349E">
        <w:rPr>
          <w:rFonts w:cs="Times New Roman"/>
          <w:i/>
          <w:kern w:val="24"/>
        </w:rPr>
        <w:t>Ф</w:t>
      </w:r>
      <w:proofErr w:type="gramEnd"/>
      <w:r w:rsidRPr="009C349E">
        <w:rPr>
          <w:rFonts w:cs="Times New Roman"/>
          <w:i/>
          <w:kern w:val="24"/>
        </w:rPr>
        <w:t>антазия</w:t>
      </w:r>
      <w:proofErr w:type="spellEnd"/>
      <w:r w:rsidRPr="009C349E">
        <w:rPr>
          <w:rFonts w:cs="Times New Roman"/>
          <w:i/>
          <w:kern w:val="24"/>
        </w:rPr>
        <w:t xml:space="preserve"> ребёнка наиболее полно проявляется в соответствующих видах творческой деятельности и свидетельствует о наличии у ребёнка задатков к ним.</w:t>
      </w:r>
    </w:p>
    <w:p w:rsidR="00FE4626" w:rsidRPr="009C349E" w:rsidRDefault="00FE4626" w:rsidP="001757DA">
      <w:pPr>
        <w:pStyle w:val="a5"/>
        <w:rPr>
          <w:rFonts w:eastAsia="Times New Roman" w:cs="Times New Roman"/>
          <w:i/>
        </w:rPr>
      </w:pPr>
      <w:r w:rsidRPr="009C349E">
        <w:rPr>
          <w:rFonts w:cs="Times New Roman"/>
          <w:i/>
          <w:kern w:val="24"/>
        </w:rPr>
        <w:tab/>
      </w:r>
    </w:p>
    <w:p w:rsidR="00FE4626" w:rsidRPr="009C349E" w:rsidRDefault="00FE4626" w:rsidP="001757DA">
      <w:pPr>
        <w:pStyle w:val="a5"/>
        <w:rPr>
          <w:rFonts w:eastAsia="Times New Roman" w:cs="Times New Roman"/>
          <w:i/>
        </w:rPr>
      </w:pPr>
      <w:r w:rsidRPr="009C349E">
        <w:rPr>
          <w:rFonts w:cs="Times New Roman"/>
          <w:i/>
          <w:kern w:val="24"/>
        </w:rPr>
        <w:t>Одним из проявлений воображения является мечта. Важно, чтобы мечта вызывала у ребёнка стремление к достижению реальной и желаемой цели с помощью собственных усилий.</w:t>
      </w:r>
    </w:p>
    <w:p w:rsidR="009C349E" w:rsidRDefault="009C349E" w:rsidP="00960D88">
      <w:pPr>
        <w:pStyle w:val="a4"/>
        <w:spacing w:before="106" w:line="216" w:lineRule="auto"/>
        <w:jc w:val="center"/>
        <w:textAlignment w:val="baseline"/>
        <w:rPr>
          <w:rFonts w:eastAsiaTheme="minorEastAsia" w:cs="Times New Roman"/>
          <w:b/>
          <w:i/>
          <w:color w:val="0D0D0D" w:themeColor="text1" w:themeTint="F2"/>
        </w:rPr>
      </w:pPr>
    </w:p>
    <w:p w:rsidR="00FE4626" w:rsidRPr="009C349E" w:rsidRDefault="00960D88" w:rsidP="009C349E">
      <w:pPr>
        <w:pStyle w:val="a4"/>
        <w:spacing w:before="106" w:line="216" w:lineRule="auto"/>
        <w:jc w:val="center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>Игры и упражнения, напра</w:t>
      </w:r>
      <w:r w:rsidR="009C349E">
        <w:rPr>
          <w:rFonts w:eastAsiaTheme="minorEastAsia" w:cs="Times New Roman"/>
          <w:b/>
          <w:i/>
          <w:color w:val="0D0D0D" w:themeColor="text1" w:themeTint="F2"/>
        </w:rPr>
        <w:t>вленные на развитие воображения.</w:t>
      </w: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 xml:space="preserve"> </w:t>
      </w:r>
      <w:r w:rsidR="009C349E">
        <w:rPr>
          <w:rFonts w:eastAsiaTheme="minorEastAsia" w:cs="Times New Roman"/>
          <w:b/>
          <w:bCs/>
          <w:i/>
          <w:color w:val="0D0D0D" w:themeColor="text1" w:themeTint="F2"/>
        </w:rPr>
        <w:t xml:space="preserve">  </w:t>
      </w:r>
      <w:r w:rsidR="00FE4626" w:rsidRPr="009C349E">
        <w:rPr>
          <w:rFonts w:eastAsiaTheme="minorEastAsia" w:cs="Times New Roman"/>
          <w:b/>
          <w:bCs/>
          <w:i/>
          <w:color w:val="0D0D0D" w:themeColor="text1" w:themeTint="F2"/>
        </w:rPr>
        <w:t>Упражнения со сказками, рассказами</w:t>
      </w:r>
      <w:r w:rsidR="00FE4626" w:rsidRPr="009C349E">
        <w:rPr>
          <w:rFonts w:eastAsiaTheme="minorEastAsia" w:cs="Times New Roman"/>
          <w:i/>
          <w:color w:val="0D0D0D" w:themeColor="text1" w:themeTint="F2"/>
        </w:rPr>
        <w:t>:</w:t>
      </w:r>
    </w:p>
    <w:p w:rsidR="00FE4626" w:rsidRPr="009C349E" w:rsidRDefault="00FE4626" w:rsidP="00FE4626">
      <w:pPr>
        <w:numPr>
          <w:ilvl w:val="0"/>
          <w:numId w:val="15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Придумывание недостающих частей рассказа, сказки, когда одна из них </w:t>
      </w:r>
      <w:proofErr w:type="gramStart"/>
      <w:r w:rsidRPr="009C349E">
        <w:rPr>
          <w:rFonts w:eastAsiaTheme="minorEastAsia" w:cs="Times New Roman"/>
          <w:i/>
          <w:color w:val="0D0D0D" w:themeColor="text1" w:themeTint="F2"/>
        </w:rPr>
        <w:t>пропущена</w:t>
      </w:r>
      <w:proofErr w:type="gramEnd"/>
      <w:r w:rsidRPr="009C349E">
        <w:rPr>
          <w:rFonts w:eastAsiaTheme="minorEastAsia" w:cs="Times New Roman"/>
          <w:i/>
          <w:color w:val="0D0D0D" w:themeColor="text1" w:themeTint="F2"/>
        </w:rPr>
        <w:t xml:space="preserve"> + развивается мышление</w:t>
      </w:r>
    </w:p>
    <w:p w:rsidR="00FE4626" w:rsidRPr="009C349E" w:rsidRDefault="00FE4626" w:rsidP="00FE4626">
      <w:pPr>
        <w:numPr>
          <w:ilvl w:val="0"/>
          <w:numId w:val="15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>Перевирание сказки (Красная шапочка – вредная, а волк – добрый)</w:t>
      </w:r>
    </w:p>
    <w:p w:rsidR="00FE4626" w:rsidRPr="009C349E" w:rsidRDefault="00FE4626" w:rsidP="00FE4626">
      <w:pPr>
        <w:numPr>
          <w:ilvl w:val="0"/>
          <w:numId w:val="15"/>
        </w:numPr>
        <w:spacing w:line="192" w:lineRule="auto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>Придумывание сказок, рассказов, стихов</w:t>
      </w:r>
    </w:p>
    <w:p w:rsidR="00FE4626" w:rsidRPr="009C349E" w:rsidRDefault="00FE4626" w:rsidP="00960D88">
      <w:pPr>
        <w:spacing w:before="96" w:line="192" w:lineRule="auto"/>
        <w:ind w:firstLine="709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Упражнение «Способы применения предмета»</w:t>
      </w:r>
    </w:p>
    <w:p w:rsidR="00FE4626" w:rsidRPr="009C349E" w:rsidRDefault="001757DA" w:rsidP="001757DA">
      <w:pPr>
        <w:spacing w:before="91" w:line="192" w:lineRule="auto"/>
        <w:ind w:left="709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>-</w:t>
      </w:r>
      <w:r w:rsidR="00FE4626" w:rsidRPr="009C349E">
        <w:rPr>
          <w:rFonts w:eastAsiaTheme="minorEastAsia" w:cs="Times New Roman"/>
          <w:i/>
          <w:color w:val="0D0D0D" w:themeColor="text1" w:themeTint="F2"/>
        </w:rPr>
        <w:t xml:space="preserve">Называется какой-либо хорошо известный предмет. Надо назвать как </w:t>
      </w:r>
      <w:r w:rsidR="00960D88" w:rsidRPr="009C349E">
        <w:rPr>
          <w:rFonts w:eastAsiaTheme="minorEastAsia" w:cs="Times New Roman"/>
          <w:i/>
          <w:color w:val="0D0D0D" w:themeColor="text1" w:themeTint="F2"/>
        </w:rPr>
        <w:t xml:space="preserve">     </w:t>
      </w:r>
      <w:r w:rsidR="00FE4626" w:rsidRPr="009C349E">
        <w:rPr>
          <w:rFonts w:eastAsiaTheme="minorEastAsia" w:cs="Times New Roman"/>
          <w:i/>
          <w:color w:val="0D0D0D" w:themeColor="text1" w:themeTint="F2"/>
        </w:rPr>
        <w:t>можно больше различных способов его применения.</w:t>
      </w:r>
    </w:p>
    <w:p w:rsidR="00FE4626" w:rsidRPr="009C349E" w:rsidRDefault="00FE4626" w:rsidP="00960D88">
      <w:pPr>
        <w:spacing w:before="96" w:line="192" w:lineRule="auto"/>
        <w:ind w:left="709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Упражнение «придумай предложение»</w:t>
      </w:r>
    </w:p>
    <w:p w:rsidR="00FE4626" w:rsidRPr="009C349E" w:rsidRDefault="00FE4626" w:rsidP="00960D88">
      <w:pPr>
        <w:spacing w:before="91" w:line="192" w:lineRule="auto"/>
        <w:ind w:left="709"/>
        <w:textAlignment w:val="baseline"/>
        <w:rPr>
          <w:rFonts w:eastAsiaTheme="minorEastAsia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Ребенку даются 3-4 </w:t>
      </w:r>
      <w:proofErr w:type="gramStart"/>
      <w:r w:rsidRPr="009C349E">
        <w:rPr>
          <w:rFonts w:eastAsiaTheme="minorEastAsia" w:cs="Times New Roman"/>
          <w:i/>
          <w:color w:val="0D0D0D" w:themeColor="text1" w:themeTint="F2"/>
        </w:rPr>
        <w:t>разных</w:t>
      </w:r>
      <w:proofErr w:type="gramEnd"/>
      <w:r w:rsidRPr="009C349E">
        <w:rPr>
          <w:rFonts w:eastAsiaTheme="minorEastAsia" w:cs="Times New Roman"/>
          <w:i/>
          <w:color w:val="0D0D0D" w:themeColor="text1" w:themeTint="F2"/>
        </w:rPr>
        <w:t xml:space="preserve"> слова. Он должен придумать предложение (или рассказ/сказку),  в котором используются все эти слова</w:t>
      </w:r>
    </w:p>
    <w:p w:rsidR="00FE4626" w:rsidRPr="009C349E" w:rsidRDefault="00FE4626" w:rsidP="00FE4626">
      <w:pPr>
        <w:ind w:left="360"/>
        <w:textAlignment w:val="baseline"/>
        <w:rPr>
          <w:rFonts w:eastAsiaTheme="minorEastAsia" w:cs="Times New Roman"/>
          <w:b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 xml:space="preserve">                                           </w:t>
      </w:r>
    </w:p>
    <w:p w:rsidR="00FE4626" w:rsidRPr="009C349E" w:rsidRDefault="00FE4626" w:rsidP="00FE4626">
      <w:pPr>
        <w:ind w:left="360"/>
        <w:textAlignment w:val="baseline"/>
        <w:rPr>
          <w:rFonts w:eastAsiaTheme="minorEastAsia" w:cs="Times New Roman"/>
          <w:b/>
          <w:i/>
          <w:color w:val="0D0D0D" w:themeColor="text1" w:themeTint="F2"/>
        </w:rPr>
      </w:pPr>
    </w:p>
    <w:p w:rsidR="00FE4626" w:rsidRPr="009C349E" w:rsidRDefault="001757DA" w:rsidP="001757DA">
      <w:pPr>
        <w:ind w:left="360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 xml:space="preserve">                                                    </w:t>
      </w:r>
      <w:r w:rsidR="00FE4626" w:rsidRPr="009C349E">
        <w:rPr>
          <w:rFonts w:eastAsiaTheme="minorEastAsia" w:cs="Times New Roman"/>
          <w:b/>
          <w:i/>
          <w:color w:val="0D0D0D" w:themeColor="text1" w:themeTint="F2"/>
        </w:rPr>
        <w:t>Мышление</w:t>
      </w:r>
      <w:r w:rsidRPr="009C349E">
        <w:rPr>
          <w:rFonts w:eastAsiaTheme="minorEastAsia" w:cs="Times New Roman"/>
          <w:b/>
          <w:i/>
          <w:color w:val="0D0D0D" w:themeColor="text1" w:themeTint="F2"/>
        </w:rPr>
        <w:t>:</w:t>
      </w:r>
    </w:p>
    <w:p w:rsidR="00FE4626" w:rsidRPr="009C349E" w:rsidRDefault="00FE4626" w:rsidP="001757DA">
      <w:pPr>
        <w:pStyle w:val="a4"/>
        <w:numPr>
          <w:ilvl w:val="0"/>
          <w:numId w:val="22"/>
        </w:numPr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iCs/>
          <w:color w:val="C00000"/>
        </w:rPr>
        <w:t xml:space="preserve"> </w:t>
      </w: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Объединять предметы в группы по определённым признакам.</w:t>
      </w:r>
    </w:p>
    <w:p w:rsidR="00FE4626" w:rsidRPr="009C349E" w:rsidRDefault="00FE4626" w:rsidP="001757DA">
      <w:pPr>
        <w:numPr>
          <w:ilvl w:val="0"/>
          <w:numId w:val="22"/>
        </w:numPr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Находить закономерность в построении ряда предметов.</w:t>
      </w:r>
    </w:p>
    <w:p w:rsidR="00FE4626" w:rsidRPr="009C349E" w:rsidRDefault="00FE4626" w:rsidP="001757DA">
      <w:pPr>
        <w:numPr>
          <w:ilvl w:val="0"/>
          <w:numId w:val="22"/>
        </w:numPr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Выделять предмет, не подходящий к общим признакам.</w:t>
      </w:r>
    </w:p>
    <w:p w:rsidR="00FE4626" w:rsidRPr="009C349E" w:rsidRDefault="00FE4626" w:rsidP="001757DA">
      <w:pPr>
        <w:numPr>
          <w:ilvl w:val="0"/>
          <w:numId w:val="22"/>
        </w:numPr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Уметь выстроить последовательность событий и составлять связный рассказ по картинкам.</w:t>
      </w:r>
    </w:p>
    <w:p w:rsidR="00FE4626" w:rsidRPr="009C349E" w:rsidRDefault="00FE4626" w:rsidP="001757DA">
      <w:pPr>
        <w:numPr>
          <w:ilvl w:val="0"/>
          <w:numId w:val="22"/>
        </w:numPr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</w:rPr>
        <w:t>Решать логические задачи.</w:t>
      </w:r>
    </w:p>
    <w:p w:rsidR="001757DA" w:rsidRPr="009C349E" w:rsidRDefault="001757DA" w:rsidP="001757DA">
      <w:pPr>
        <w:pStyle w:val="a4"/>
        <w:spacing w:before="106" w:line="216" w:lineRule="auto"/>
        <w:jc w:val="center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>Игры и упражнения, направленные на развитие мышления:</w:t>
      </w:r>
    </w:p>
    <w:p w:rsidR="00FE4626" w:rsidRPr="009C349E" w:rsidRDefault="00FE4626" w:rsidP="00FE4626">
      <w:pPr>
        <w:pStyle w:val="a3"/>
        <w:spacing w:before="106" w:beforeAutospacing="0" w:after="0" w:afterAutospacing="0" w:line="216" w:lineRule="auto"/>
        <w:textAlignment w:val="baseline"/>
        <w:rPr>
          <w:rFonts w:eastAsiaTheme="minorEastAsia"/>
          <w:bCs/>
          <w:i/>
          <w:iCs/>
          <w:color w:val="0D0D0D" w:themeColor="text1" w:themeTint="F2"/>
          <w:sz w:val="28"/>
          <w:szCs w:val="28"/>
        </w:rPr>
      </w:pPr>
    </w:p>
    <w:p w:rsidR="00FE4626" w:rsidRPr="009C349E" w:rsidRDefault="00FE4626" w:rsidP="001757DA">
      <w:pPr>
        <w:pStyle w:val="a3"/>
        <w:numPr>
          <w:ilvl w:val="0"/>
          <w:numId w:val="24"/>
        </w:numPr>
        <w:spacing w:before="106" w:beforeAutospacing="0" w:after="0" w:afterAutospacing="0" w:line="216" w:lineRule="auto"/>
        <w:textAlignment w:val="baseline"/>
        <w:rPr>
          <w:i/>
          <w:color w:val="0D0D0D" w:themeColor="text1" w:themeTint="F2"/>
          <w:sz w:val="28"/>
          <w:szCs w:val="28"/>
        </w:rPr>
      </w:pPr>
      <w:r w:rsidRPr="009C349E">
        <w:rPr>
          <w:rFonts w:eastAsiaTheme="minorEastAsia"/>
          <w:bCs/>
          <w:i/>
          <w:iCs/>
          <w:color w:val="0D0D0D" w:themeColor="text1" w:themeTint="F2"/>
          <w:sz w:val="28"/>
          <w:szCs w:val="28"/>
        </w:rPr>
        <w:lastRenderedPageBreak/>
        <w:t>Сравнивать предметы друг с другом, находить сходства и различия между ними.</w:t>
      </w:r>
      <w:r w:rsidRPr="009C349E">
        <w:rPr>
          <w:rFonts w:eastAsiaTheme="minorEastAsia"/>
          <w:b/>
          <w:bCs/>
          <w:i/>
          <w:color w:val="0000FF"/>
          <w:sz w:val="28"/>
          <w:szCs w:val="28"/>
        </w:rPr>
        <w:t xml:space="preserve"> </w:t>
      </w:r>
      <w:r w:rsidRPr="009C349E">
        <w:rPr>
          <w:rFonts w:eastAsiaTheme="minorEastAsia"/>
          <w:b/>
          <w:bCs/>
          <w:i/>
          <w:color w:val="0D0D0D" w:themeColor="text1" w:themeTint="F2"/>
          <w:sz w:val="28"/>
          <w:szCs w:val="28"/>
        </w:rPr>
        <w:t>Игра «Четвертый лишний»</w:t>
      </w:r>
    </w:p>
    <w:p w:rsidR="00FE4626" w:rsidRPr="009C349E" w:rsidRDefault="00FE4626" w:rsidP="001757DA">
      <w:pPr>
        <w:pStyle w:val="a4"/>
        <w:numPr>
          <w:ilvl w:val="0"/>
          <w:numId w:val="24"/>
        </w:num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Игра-упражнение «Продолжи ряд</w:t>
      </w:r>
      <w:r w:rsidRPr="009C349E">
        <w:rPr>
          <w:rFonts w:eastAsiaTheme="minorEastAsia" w:cs="Times New Roman"/>
          <w:i/>
          <w:color w:val="0D0D0D" w:themeColor="text1" w:themeTint="F2"/>
        </w:rPr>
        <w:t>»</w:t>
      </w:r>
    </w:p>
    <w:p w:rsidR="00FE4626" w:rsidRPr="009C349E" w:rsidRDefault="00FE4626" w:rsidP="001757DA">
      <w:pPr>
        <w:pStyle w:val="a4"/>
        <w:spacing w:before="106" w:line="216" w:lineRule="auto"/>
        <w:ind w:left="1429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i/>
          <w:color w:val="0D0D0D" w:themeColor="text1" w:themeTint="F2"/>
        </w:rPr>
        <w:t xml:space="preserve">Детям предлагается ряд букв, цифр, фигур, в </w:t>
      </w:r>
      <w:proofErr w:type="gramStart"/>
      <w:r w:rsidRPr="009C349E">
        <w:rPr>
          <w:rFonts w:eastAsiaTheme="minorEastAsia" w:cs="Times New Roman"/>
          <w:i/>
          <w:color w:val="0D0D0D" w:themeColor="text1" w:themeTint="F2"/>
        </w:rPr>
        <w:t>котором</w:t>
      </w:r>
      <w:proofErr w:type="gramEnd"/>
      <w:r w:rsidRPr="009C349E">
        <w:rPr>
          <w:rFonts w:eastAsiaTheme="minorEastAsia" w:cs="Times New Roman"/>
          <w:i/>
          <w:color w:val="0D0D0D" w:themeColor="text1" w:themeTint="F2"/>
        </w:rPr>
        <w:t xml:space="preserve"> просматривается некая закономерность. Ребенку нужно продолжить ряд (1, 3, 5, 7, …, …).</w:t>
      </w:r>
    </w:p>
    <w:p w:rsidR="00FE4626" w:rsidRPr="009C349E" w:rsidRDefault="00FE4626" w:rsidP="001757DA">
      <w:pPr>
        <w:pStyle w:val="a4"/>
        <w:numPr>
          <w:ilvl w:val="0"/>
          <w:numId w:val="24"/>
        </w:num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Упражнение «Расскажи рассказ по картинкам»</w:t>
      </w:r>
      <w:r w:rsidRPr="009C349E">
        <w:rPr>
          <w:rFonts w:eastAsiaTheme="minorEastAsia" w:cs="Times New Roman"/>
          <w:i/>
          <w:color w:val="0D0D0D" w:themeColor="text1" w:themeTint="F2"/>
        </w:rPr>
        <w:t>+ воображение +речь</w:t>
      </w:r>
      <w:r w:rsidR="001757DA" w:rsidRPr="009C349E">
        <w:rPr>
          <w:rFonts w:eastAsiaTheme="minorEastAsia" w:cs="Times New Roman"/>
          <w:i/>
          <w:color w:val="0D0D0D" w:themeColor="text1" w:themeTint="F2"/>
        </w:rPr>
        <w:t>,  д</w:t>
      </w:r>
      <w:r w:rsidRPr="009C349E">
        <w:rPr>
          <w:rFonts w:eastAsiaTheme="minorEastAsia" w:cs="Times New Roman"/>
          <w:i/>
          <w:color w:val="0D0D0D" w:themeColor="text1" w:themeTint="F2"/>
        </w:rPr>
        <w:t>етям предлагаются картинки. Их нужно разложить в нужной последовательности и составить рассказ.</w:t>
      </w:r>
    </w:p>
    <w:p w:rsidR="00FE4626" w:rsidRPr="009C349E" w:rsidRDefault="00FE4626" w:rsidP="001757DA">
      <w:pPr>
        <w:pStyle w:val="a4"/>
        <w:numPr>
          <w:ilvl w:val="0"/>
          <w:numId w:val="24"/>
        </w:num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Головоломки</w:t>
      </w:r>
      <w:r w:rsidRPr="009C349E">
        <w:rPr>
          <w:rFonts w:eastAsiaTheme="minorEastAsia" w:cs="Times New Roman"/>
          <w:i/>
          <w:color w:val="0D0D0D" w:themeColor="text1" w:themeTint="F2"/>
        </w:rPr>
        <w:t>, ребусы, загадки и т.п.</w:t>
      </w: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 xml:space="preserve"> </w:t>
      </w:r>
    </w:p>
    <w:p w:rsidR="00FE4626" w:rsidRPr="009C349E" w:rsidRDefault="00FE4626" w:rsidP="001757DA">
      <w:pPr>
        <w:pStyle w:val="a4"/>
        <w:numPr>
          <w:ilvl w:val="0"/>
          <w:numId w:val="24"/>
        </w:numPr>
        <w:spacing w:before="106" w:line="216" w:lineRule="auto"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bCs/>
          <w:i/>
          <w:color w:val="0D0D0D" w:themeColor="text1" w:themeTint="F2"/>
        </w:rPr>
        <w:t>Настольные игры</w:t>
      </w:r>
      <w:r w:rsidRPr="009C349E">
        <w:rPr>
          <w:rFonts w:eastAsiaTheme="minorEastAsia" w:cs="Times New Roman"/>
          <w:i/>
          <w:color w:val="0D0D0D" w:themeColor="text1" w:themeTint="F2"/>
        </w:rPr>
        <w:t>: шашки, шахматы, домино</w:t>
      </w:r>
    </w:p>
    <w:p w:rsidR="00FE4626" w:rsidRPr="009C349E" w:rsidRDefault="00FE4626" w:rsidP="00FE4626">
      <w:pPr>
        <w:ind w:left="720"/>
        <w:contextualSpacing/>
        <w:jc w:val="center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</w:p>
    <w:p w:rsidR="00FE4626" w:rsidRPr="009C349E" w:rsidRDefault="001757DA" w:rsidP="001757DA">
      <w:pPr>
        <w:ind w:left="720"/>
        <w:contextualSpacing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="Times New Roman" w:cs="Times New Roman"/>
          <w:b/>
          <w:i/>
          <w:color w:val="0D0D0D" w:themeColor="text1" w:themeTint="F2"/>
        </w:rPr>
        <w:t xml:space="preserve">                                                 </w:t>
      </w:r>
      <w:r w:rsidR="00FE4626" w:rsidRPr="009C349E">
        <w:rPr>
          <w:rFonts w:eastAsia="Times New Roman" w:cs="Times New Roman"/>
          <w:b/>
          <w:i/>
          <w:color w:val="0D0D0D" w:themeColor="text1" w:themeTint="F2"/>
        </w:rPr>
        <w:t>Память: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Уметь запоминать не менее 9-10 предложенных предметов или названных слов.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Рассказывать по памяти стихи, сказки, рассказы.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Повторять дословно предложения, состоящие из 9-10 слов.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Подробно рассказывать по памяти содержание сюжетной картинки.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Повторять ряды цифр (от 5 до 7), запоминая их на слух или зрительно.</w:t>
      </w:r>
    </w:p>
    <w:p w:rsidR="00FE4626" w:rsidRPr="009C349E" w:rsidRDefault="00FE4626" w:rsidP="00FE4626">
      <w:pPr>
        <w:numPr>
          <w:ilvl w:val="0"/>
          <w:numId w:val="18"/>
        </w:num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Запоминать расположение игрушек (8-10), называть по памяти, что где находилось.</w:t>
      </w:r>
    </w:p>
    <w:p w:rsidR="001757DA" w:rsidRPr="009C349E" w:rsidRDefault="001757DA" w:rsidP="001757DA">
      <w:pPr>
        <w:pStyle w:val="a4"/>
        <w:spacing w:before="106" w:line="216" w:lineRule="auto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Theme="minorEastAsia" w:cs="Times New Roman"/>
          <w:b/>
          <w:i/>
          <w:color w:val="0D0D0D" w:themeColor="text1" w:themeTint="F2"/>
        </w:rPr>
        <w:t xml:space="preserve">          Игры и упражнения, направленные на развитие памяти:</w:t>
      </w:r>
    </w:p>
    <w:p w:rsidR="00FE4626" w:rsidRPr="009C349E" w:rsidRDefault="00FE4626" w:rsidP="00FE4626">
      <w:pPr>
        <w:ind w:left="1166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proofErr w:type="gramStart"/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>Игра</w:t>
      </w:r>
      <w:proofErr w:type="gramEnd"/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 xml:space="preserve"> «Какой игрушки (картинки) не хватает? </w:t>
      </w:r>
      <w:r w:rsidRPr="009C349E">
        <w:rPr>
          <w:rFonts w:eastAsia="Times New Roman" w:cs="Times New Roman"/>
          <w:i/>
          <w:color w:val="0D0D0D" w:themeColor="text1" w:themeTint="F2"/>
        </w:rPr>
        <w:t>– зрительная память</w:t>
      </w:r>
    </w:p>
    <w:p w:rsidR="00FE4626" w:rsidRPr="009C349E" w:rsidRDefault="00FE4626" w:rsidP="001757DA">
      <w:pPr>
        <w:pStyle w:val="a4"/>
        <w:spacing w:before="91" w:line="192" w:lineRule="auto"/>
        <w:ind w:left="1440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i/>
          <w:color w:val="0D0D0D" w:themeColor="text1" w:themeTint="F2"/>
        </w:rPr>
        <w:t>Перед ребенком на 1 мин. Ставятся 4-5 игрушек (картинок), затем просят отвернуться. Убирают одну игрушку (или переставляют) и спрашивают: «Что изменилось?»</w:t>
      </w: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 xml:space="preserve">Игра «Прогулка в картинках» </w:t>
      </w:r>
      <w:r w:rsidRPr="009C349E">
        <w:rPr>
          <w:rFonts w:eastAsia="Times New Roman" w:cs="Times New Roman"/>
          <w:i/>
          <w:color w:val="0D0D0D" w:themeColor="text1" w:themeTint="F2"/>
        </w:rPr>
        <w:t>- зрительная, слуховая память и внимание</w:t>
      </w:r>
    </w:p>
    <w:p w:rsidR="00FE4626" w:rsidRPr="009C349E" w:rsidRDefault="00FE4626" w:rsidP="001757DA">
      <w:pPr>
        <w:spacing w:before="91" w:line="192" w:lineRule="auto"/>
        <w:ind w:left="1080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i/>
          <w:color w:val="0D0D0D" w:themeColor="text1" w:themeTint="F2"/>
        </w:rPr>
        <w:t>Во время прогулки ребенка просят обращать внимание на все вывески (дорожные знаки). Дома просят нарисовать или рассказать о тех вывесках (знаках), которые он запомнил.</w:t>
      </w: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 xml:space="preserve">Упражнение «Запомни картинки (слова)». </w:t>
      </w:r>
    </w:p>
    <w:p w:rsidR="00FE4626" w:rsidRPr="009C349E" w:rsidRDefault="00FE4626" w:rsidP="001757DA">
      <w:pPr>
        <w:spacing w:before="91" w:line="192" w:lineRule="auto"/>
        <w:ind w:left="1080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i/>
          <w:color w:val="0D0D0D" w:themeColor="text1" w:themeTint="F2"/>
        </w:rPr>
        <w:t>Ребенку предлагается запомнить 10 картинок</w:t>
      </w:r>
      <w:r w:rsidR="001757DA" w:rsidRPr="009C349E">
        <w:rPr>
          <w:rFonts w:eastAsia="Times New Roman" w:cs="Times New Roman"/>
          <w:i/>
          <w:color w:val="0D0D0D" w:themeColor="text1" w:themeTint="F2"/>
        </w:rPr>
        <w:t xml:space="preserve"> </w:t>
      </w:r>
      <w:r w:rsidRPr="009C349E">
        <w:rPr>
          <w:rFonts w:eastAsia="Times New Roman" w:cs="Times New Roman"/>
          <w:i/>
          <w:color w:val="0D0D0D" w:themeColor="text1" w:themeTint="F2"/>
        </w:rPr>
        <w:t>(или читаются слова) в течение 2 минут. Затем</w:t>
      </w:r>
      <w:r w:rsidR="001757DA" w:rsidRPr="009C349E">
        <w:rPr>
          <w:rFonts w:eastAsia="Times New Roman" w:cs="Times New Roman"/>
          <w:i/>
          <w:color w:val="0D0D0D" w:themeColor="text1" w:themeTint="F2"/>
        </w:rPr>
        <w:t xml:space="preserve"> предлагают</w:t>
      </w:r>
      <w:r w:rsidRPr="009C349E">
        <w:rPr>
          <w:rFonts w:eastAsia="Times New Roman" w:cs="Times New Roman"/>
          <w:i/>
          <w:color w:val="0D0D0D" w:themeColor="text1" w:themeTint="F2"/>
        </w:rPr>
        <w:t xml:space="preserve"> вспомнить.</w:t>
      </w: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proofErr w:type="spellStart"/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>Пересказывание</w:t>
      </w:r>
      <w:proofErr w:type="spellEnd"/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 xml:space="preserve"> сказок, рассказов, мультфильмов</w:t>
      </w:r>
      <w:r w:rsidRPr="009C349E">
        <w:rPr>
          <w:rFonts w:eastAsia="Times New Roman" w:cs="Times New Roman"/>
          <w:i/>
          <w:color w:val="0D0D0D" w:themeColor="text1" w:themeTint="F2"/>
        </w:rPr>
        <w:t xml:space="preserve">, </w:t>
      </w:r>
      <w:r w:rsidRPr="009C349E">
        <w:rPr>
          <w:rFonts w:eastAsia="Times New Roman" w:cs="Times New Roman"/>
          <w:b/>
          <w:bCs/>
          <w:i/>
          <w:color w:val="0D0D0D" w:themeColor="text1" w:themeTint="F2"/>
        </w:rPr>
        <w:t>заучивание стихов.</w:t>
      </w:r>
    </w:p>
    <w:p w:rsidR="009C349E" w:rsidRDefault="001757DA" w:rsidP="001757DA">
      <w:pPr>
        <w:tabs>
          <w:tab w:val="left" w:pos="4536"/>
        </w:tabs>
        <w:spacing w:before="91" w:line="192" w:lineRule="auto"/>
        <w:rPr>
          <w:rFonts w:eastAsia="Times New Roman" w:cs="Times New Roman"/>
          <w:b/>
          <w:bCs/>
          <w:i/>
          <w:iCs/>
          <w:color w:val="0D0D0D" w:themeColor="text1" w:themeTint="F2"/>
        </w:rPr>
      </w:pPr>
      <w:r w:rsidRPr="009C349E">
        <w:rPr>
          <w:rFonts w:eastAsia="Times New Roman" w:cs="Times New Roman"/>
          <w:b/>
          <w:bCs/>
          <w:i/>
          <w:iCs/>
          <w:color w:val="0D0D0D" w:themeColor="text1" w:themeTint="F2"/>
        </w:rPr>
        <w:t xml:space="preserve">                                                       </w:t>
      </w:r>
    </w:p>
    <w:p w:rsidR="00FE4626" w:rsidRPr="009C349E" w:rsidRDefault="009C349E" w:rsidP="009C349E">
      <w:pPr>
        <w:tabs>
          <w:tab w:val="left" w:pos="4536"/>
        </w:tabs>
        <w:spacing w:before="91"/>
        <w:rPr>
          <w:rFonts w:eastAsia="Times New Roman" w:cs="Times New Roman"/>
          <w:b/>
          <w:bCs/>
          <w:i/>
          <w:iCs/>
          <w:color w:val="0D0D0D" w:themeColor="text1" w:themeTint="F2"/>
        </w:rPr>
      </w:pPr>
      <w:r>
        <w:rPr>
          <w:rFonts w:eastAsia="Times New Roman" w:cs="Times New Roman"/>
          <w:b/>
          <w:bCs/>
          <w:i/>
          <w:iCs/>
          <w:color w:val="0D0D0D" w:themeColor="text1" w:themeTint="F2"/>
        </w:rPr>
        <w:t xml:space="preserve">                                                          </w:t>
      </w:r>
      <w:r w:rsidR="001757DA" w:rsidRPr="009C349E">
        <w:rPr>
          <w:rFonts w:eastAsia="Times New Roman" w:cs="Times New Roman"/>
          <w:b/>
          <w:bCs/>
          <w:i/>
          <w:iCs/>
          <w:color w:val="0D0D0D" w:themeColor="text1" w:themeTint="F2"/>
        </w:rPr>
        <w:t xml:space="preserve">  </w:t>
      </w:r>
      <w:r w:rsidR="00FE4626" w:rsidRPr="009C349E">
        <w:rPr>
          <w:rFonts w:eastAsia="Times New Roman" w:cs="Times New Roman"/>
          <w:b/>
          <w:bCs/>
          <w:i/>
          <w:iCs/>
          <w:color w:val="0D0D0D" w:themeColor="text1" w:themeTint="F2"/>
        </w:rPr>
        <w:t>Восприятие</w:t>
      </w:r>
      <w:r w:rsidR="001757DA" w:rsidRPr="009C349E">
        <w:rPr>
          <w:rFonts w:eastAsia="Times New Roman" w:cs="Times New Roman"/>
          <w:b/>
          <w:bCs/>
          <w:i/>
          <w:iCs/>
          <w:color w:val="0D0D0D" w:themeColor="text1" w:themeTint="F2"/>
        </w:rPr>
        <w:t>:</w:t>
      </w:r>
    </w:p>
    <w:p w:rsidR="00FE4626" w:rsidRPr="009C349E" w:rsidRDefault="00FE4626" w:rsidP="009C349E">
      <w:pPr>
        <w:spacing w:before="91"/>
        <w:ind w:left="720"/>
        <w:rPr>
          <w:rFonts w:eastAsia="Times New Roman" w:cs="Times New Roman"/>
          <w:bCs/>
          <w:i/>
          <w:iCs/>
          <w:color w:val="0D0D0D" w:themeColor="text1" w:themeTint="F2"/>
        </w:rPr>
      </w:pPr>
    </w:p>
    <w:p w:rsidR="00FE4626" w:rsidRPr="009C349E" w:rsidRDefault="00FE4626" w:rsidP="009C349E">
      <w:pPr>
        <w:pStyle w:val="a4"/>
        <w:numPr>
          <w:ilvl w:val="0"/>
          <w:numId w:val="25"/>
        </w:numPr>
        <w:spacing w:before="91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Cs/>
          <w:i/>
          <w:iCs/>
          <w:color w:val="0D0D0D" w:themeColor="text1" w:themeTint="F2"/>
        </w:rPr>
        <w:t>Различать цвет и форму предмета.</w:t>
      </w:r>
    </w:p>
    <w:p w:rsidR="00FE4626" w:rsidRPr="009C349E" w:rsidRDefault="00FE4626" w:rsidP="009C349E">
      <w:pPr>
        <w:numPr>
          <w:ilvl w:val="0"/>
          <w:numId w:val="25"/>
        </w:numPr>
        <w:spacing w:before="91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Cs/>
          <w:i/>
          <w:iCs/>
          <w:color w:val="0D0D0D" w:themeColor="text1" w:themeTint="F2"/>
        </w:rPr>
        <w:t>По силуэту или незначительным деталям определять предмет и различать его по величине, форме, удалённости и пр.</w:t>
      </w: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Cs/>
          <w:i/>
          <w:iCs/>
          <w:color w:val="0D0D0D" w:themeColor="text1" w:themeTint="F2"/>
        </w:rPr>
        <w:t>Использовать в речи многообразные обозначения пространственных отношений (вниз, направо, налево, на другую сторону).</w:t>
      </w:r>
    </w:p>
    <w:p w:rsidR="00FE4626" w:rsidRPr="009C349E" w:rsidRDefault="00FE4626" w:rsidP="001757DA">
      <w:pPr>
        <w:numPr>
          <w:ilvl w:val="0"/>
          <w:numId w:val="25"/>
        </w:numPr>
        <w:spacing w:before="91" w:line="192" w:lineRule="auto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="Times New Roman" w:cs="Times New Roman"/>
          <w:bCs/>
          <w:i/>
          <w:iCs/>
          <w:color w:val="0D0D0D" w:themeColor="text1" w:themeTint="F2"/>
        </w:rPr>
        <w:t>Ориентироваться во времени суток, оценивать разные промежутки времени (неделя, месяц, время года, часы).</w:t>
      </w:r>
    </w:p>
    <w:p w:rsidR="00FE4626" w:rsidRPr="009C349E" w:rsidRDefault="00FE4626" w:rsidP="00FE4626">
      <w:pPr>
        <w:spacing w:before="91" w:line="192" w:lineRule="auto"/>
        <w:ind w:left="720"/>
        <w:rPr>
          <w:rFonts w:eastAsia="Times New Roman" w:cs="Times New Roman"/>
          <w:i/>
          <w:color w:val="0D0D0D" w:themeColor="text1" w:themeTint="F2"/>
        </w:rPr>
      </w:pPr>
    </w:p>
    <w:p w:rsidR="009C349E" w:rsidRDefault="009C349E" w:rsidP="001757DA">
      <w:pPr>
        <w:spacing w:before="91" w:line="192" w:lineRule="auto"/>
        <w:jc w:val="center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</w:p>
    <w:p w:rsidR="00FE4626" w:rsidRPr="009C349E" w:rsidRDefault="00FE4626" w:rsidP="001757DA">
      <w:pPr>
        <w:spacing w:before="91" w:line="192" w:lineRule="auto"/>
        <w:jc w:val="center"/>
        <w:textAlignment w:val="baseline"/>
        <w:rPr>
          <w:rFonts w:eastAsia="Times New Roman" w:cs="Times New Roman"/>
          <w:b/>
          <w:i/>
          <w:color w:val="0D0D0D" w:themeColor="text1" w:themeTint="F2"/>
        </w:rPr>
      </w:pPr>
      <w:r w:rsidRPr="009C349E">
        <w:rPr>
          <w:rFonts w:eastAsia="Times New Roman" w:cs="Times New Roman"/>
          <w:b/>
          <w:i/>
          <w:color w:val="0D0D0D" w:themeColor="text1" w:themeTint="F2"/>
        </w:rPr>
        <w:t>Моторика</w:t>
      </w:r>
      <w:r w:rsidR="001757DA" w:rsidRPr="009C349E">
        <w:rPr>
          <w:rFonts w:eastAsia="Times New Roman" w:cs="Times New Roman"/>
          <w:b/>
          <w:i/>
          <w:color w:val="0D0D0D" w:themeColor="text1" w:themeTint="F2"/>
        </w:rPr>
        <w:t>:</w:t>
      </w:r>
    </w:p>
    <w:p w:rsidR="00FE4626" w:rsidRPr="009C349E" w:rsidRDefault="00FE4626" w:rsidP="00FE4626">
      <w:pPr>
        <w:numPr>
          <w:ilvl w:val="0"/>
          <w:numId w:val="19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Свободно владеть карандашом и кистью при разных приёмах рисования.</w:t>
      </w:r>
    </w:p>
    <w:p w:rsidR="00FE4626" w:rsidRPr="009C349E" w:rsidRDefault="00FE4626" w:rsidP="00FE4626">
      <w:pPr>
        <w:numPr>
          <w:ilvl w:val="0"/>
          <w:numId w:val="19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Изображать в рисунке несколько предметов, объединяя их единым содержанием.</w:t>
      </w:r>
    </w:p>
    <w:p w:rsidR="00FE4626" w:rsidRPr="009C349E" w:rsidRDefault="00FE4626" w:rsidP="00FE4626">
      <w:pPr>
        <w:numPr>
          <w:ilvl w:val="0"/>
          <w:numId w:val="19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Штриховать или раскрашивать рисунки, не выходя за контуры.</w:t>
      </w:r>
    </w:p>
    <w:p w:rsidR="00FE4626" w:rsidRPr="009C349E" w:rsidRDefault="00FE4626" w:rsidP="00FE4626">
      <w:pPr>
        <w:numPr>
          <w:ilvl w:val="0"/>
          <w:numId w:val="19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Ориентироваться в тетради в клетку или в линию.</w:t>
      </w:r>
    </w:p>
    <w:p w:rsidR="00FE4626" w:rsidRPr="009C349E" w:rsidRDefault="00FE4626" w:rsidP="00FE4626">
      <w:pPr>
        <w:numPr>
          <w:ilvl w:val="0"/>
          <w:numId w:val="19"/>
        </w:numPr>
        <w:ind w:left="1267"/>
        <w:contextualSpacing/>
        <w:textAlignment w:val="baseline"/>
        <w:rPr>
          <w:rFonts w:eastAsia="Times New Roman" w:cs="Times New Roman"/>
          <w:i/>
          <w:color w:val="0D0D0D" w:themeColor="text1" w:themeTint="F2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Уметь копировать фразы, простейшие рисунки.</w:t>
      </w:r>
    </w:p>
    <w:p w:rsidR="00FE4626" w:rsidRPr="009C349E" w:rsidRDefault="00FE4626" w:rsidP="00FE4626">
      <w:pPr>
        <w:ind w:firstLine="360"/>
        <w:rPr>
          <w:rFonts w:eastAsiaTheme="minorEastAsia" w:cs="Times New Roman"/>
          <w:bCs/>
          <w:i/>
          <w:iCs/>
          <w:color w:val="0D0D0D" w:themeColor="text1" w:themeTint="F2"/>
          <w:kern w:val="24"/>
        </w:rPr>
      </w:pPr>
      <w:r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Передавать в рисунке точную форму предмета, пропорции, расположение частей</w:t>
      </w:r>
      <w:r w:rsidR="001757DA" w:rsidRPr="009C349E">
        <w:rPr>
          <w:rFonts w:eastAsiaTheme="minorEastAsia" w:cs="Times New Roman"/>
          <w:bCs/>
          <w:i/>
          <w:iCs/>
          <w:color w:val="0D0D0D" w:themeColor="text1" w:themeTint="F2"/>
          <w:kern w:val="24"/>
        </w:rPr>
        <w:t>.</w:t>
      </w:r>
    </w:p>
    <w:p w:rsidR="009B6AB0" w:rsidRPr="009C349E" w:rsidRDefault="009B6AB0">
      <w:pPr>
        <w:rPr>
          <w:rFonts w:cs="Times New Roman"/>
          <w:i/>
        </w:rPr>
      </w:pPr>
    </w:p>
    <w:sectPr w:rsidR="009B6AB0" w:rsidRPr="009C349E" w:rsidSect="009C349E">
      <w:pgSz w:w="11906" w:h="16838"/>
      <w:pgMar w:top="1134" w:right="991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11"/>
    <w:multiLevelType w:val="hybridMultilevel"/>
    <w:tmpl w:val="F314C810"/>
    <w:lvl w:ilvl="0" w:tplc="85987BC2">
      <w:start w:val="1"/>
      <w:numFmt w:val="bullet"/>
      <w:lvlText w:val="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1" w:tplc="294C9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2A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84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0F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8C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86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A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CD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74F7"/>
    <w:multiLevelType w:val="hybridMultilevel"/>
    <w:tmpl w:val="D66E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205"/>
    <w:multiLevelType w:val="hybridMultilevel"/>
    <w:tmpl w:val="5F444E3A"/>
    <w:lvl w:ilvl="0" w:tplc="82C0A7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6B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46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2C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A5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CD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4E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8A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A3796"/>
    <w:multiLevelType w:val="hybridMultilevel"/>
    <w:tmpl w:val="5BB6CB4C"/>
    <w:lvl w:ilvl="0" w:tplc="E2187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30A80"/>
    <w:multiLevelType w:val="hybridMultilevel"/>
    <w:tmpl w:val="E048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22CA0"/>
    <w:multiLevelType w:val="hybridMultilevel"/>
    <w:tmpl w:val="74C2B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E7F00"/>
    <w:multiLevelType w:val="hybridMultilevel"/>
    <w:tmpl w:val="10B2C418"/>
    <w:lvl w:ilvl="0" w:tplc="65F61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ED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00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AA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B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8B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8B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40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05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7550C"/>
    <w:multiLevelType w:val="hybridMultilevel"/>
    <w:tmpl w:val="FD1A5858"/>
    <w:lvl w:ilvl="0" w:tplc="B8CCE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E9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ED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0A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0A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3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48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A7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CD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20C5A"/>
    <w:multiLevelType w:val="hybridMultilevel"/>
    <w:tmpl w:val="53461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A1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91225"/>
    <w:multiLevelType w:val="hybridMultilevel"/>
    <w:tmpl w:val="D082AD2C"/>
    <w:lvl w:ilvl="0" w:tplc="E2187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127A"/>
    <w:multiLevelType w:val="hybridMultilevel"/>
    <w:tmpl w:val="EEB06A04"/>
    <w:lvl w:ilvl="0" w:tplc="8402D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CD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C1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6E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09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E0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9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4E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64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22388"/>
    <w:multiLevelType w:val="hybridMultilevel"/>
    <w:tmpl w:val="BA6A2DEA"/>
    <w:lvl w:ilvl="0" w:tplc="CDD62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08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2E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5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A3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E1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82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EC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83D25"/>
    <w:multiLevelType w:val="hybridMultilevel"/>
    <w:tmpl w:val="D13A5E18"/>
    <w:lvl w:ilvl="0" w:tplc="257C5C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85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C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AB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6E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4C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EB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68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825A1"/>
    <w:multiLevelType w:val="hybridMultilevel"/>
    <w:tmpl w:val="B89AA434"/>
    <w:lvl w:ilvl="0" w:tplc="F04AE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6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63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7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8C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6C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0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89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14835"/>
    <w:multiLevelType w:val="hybridMultilevel"/>
    <w:tmpl w:val="DF6CB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56210"/>
    <w:multiLevelType w:val="hybridMultilevel"/>
    <w:tmpl w:val="A95E2880"/>
    <w:lvl w:ilvl="0" w:tplc="12C69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69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69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0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C9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3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CA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62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A2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72697"/>
    <w:multiLevelType w:val="hybridMultilevel"/>
    <w:tmpl w:val="5CAC93DE"/>
    <w:lvl w:ilvl="0" w:tplc="55589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8A7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26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4D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E2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A9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80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0B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08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073E9"/>
    <w:multiLevelType w:val="hybridMultilevel"/>
    <w:tmpl w:val="096A91BA"/>
    <w:lvl w:ilvl="0" w:tplc="37368B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A9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84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8C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3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69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1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47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49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E055B"/>
    <w:multiLevelType w:val="hybridMultilevel"/>
    <w:tmpl w:val="480C5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71FF2"/>
    <w:multiLevelType w:val="hybridMultilevel"/>
    <w:tmpl w:val="A1107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6B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46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2C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A5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CD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4E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8A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95F9B"/>
    <w:multiLevelType w:val="hybridMultilevel"/>
    <w:tmpl w:val="E39458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C9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C4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A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C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01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21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B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27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F698A"/>
    <w:multiLevelType w:val="hybridMultilevel"/>
    <w:tmpl w:val="33C8E8FA"/>
    <w:lvl w:ilvl="0" w:tplc="7EEEF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CF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64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69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C5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6F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45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89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05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974FB"/>
    <w:multiLevelType w:val="hybridMultilevel"/>
    <w:tmpl w:val="09FE9AFA"/>
    <w:lvl w:ilvl="0" w:tplc="E2187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44A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C5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2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41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C0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4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64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2A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73295"/>
    <w:multiLevelType w:val="hybridMultilevel"/>
    <w:tmpl w:val="706EA588"/>
    <w:lvl w:ilvl="0" w:tplc="005C1A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82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2B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4B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23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60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7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AD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4B6DBA"/>
    <w:multiLevelType w:val="hybridMultilevel"/>
    <w:tmpl w:val="AD76230A"/>
    <w:lvl w:ilvl="0" w:tplc="7F240A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27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81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6B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3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4C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CF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01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66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18"/>
  </w:num>
  <w:num w:numId="23">
    <w:abstractNumId w:val="22"/>
  </w:num>
  <w:num w:numId="24">
    <w:abstractNumId w:val="3"/>
  </w:num>
  <w:num w:numId="25">
    <w:abstractNumId w:val="9"/>
  </w:num>
  <w:num w:numId="26">
    <w:abstractNumId w:val="4"/>
  </w:num>
  <w:num w:numId="27">
    <w:abstractNumId w:val="2"/>
  </w:num>
  <w:num w:numId="28">
    <w:abstractNumId w:val="1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E4626"/>
    <w:rsid w:val="001757DA"/>
    <w:rsid w:val="00240D21"/>
    <w:rsid w:val="004977F9"/>
    <w:rsid w:val="007543FF"/>
    <w:rsid w:val="00960D88"/>
    <w:rsid w:val="009B6AB0"/>
    <w:rsid w:val="009C349E"/>
    <w:rsid w:val="00B46055"/>
    <w:rsid w:val="00FE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2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4626"/>
    <w:pPr>
      <w:ind w:left="720"/>
      <w:contextualSpacing/>
    </w:pPr>
  </w:style>
  <w:style w:type="paragraph" w:styleId="a5">
    <w:name w:val="No Spacing"/>
    <w:uiPriority w:val="1"/>
    <w:qFormat/>
    <w:rsid w:val="00FE462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2014-11-24T06:59:00Z</cp:lastPrinted>
  <dcterms:created xsi:type="dcterms:W3CDTF">2014-11-24T10:42:00Z</dcterms:created>
  <dcterms:modified xsi:type="dcterms:W3CDTF">2015-01-20T06:23:00Z</dcterms:modified>
</cp:coreProperties>
</file>