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41647C" w:rsidTr="0041647C">
        <w:tc>
          <w:tcPr>
            <w:tcW w:w="5211" w:type="dxa"/>
            <w:hideMark/>
          </w:tcPr>
          <w:p w:rsidR="0041647C" w:rsidRDefault="0041647C">
            <w:pPr>
              <w:jc w:val="both"/>
              <w:rPr>
                <w:rFonts w:ascii="Times New Roman"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бюджетное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дошкольное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образовательное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учреждение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детский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сад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комбинированного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вида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47 </w:t>
            </w:r>
            <w:r>
              <w:rPr>
                <w:bCs/>
                <w:sz w:val="24"/>
                <w:szCs w:val="24"/>
              </w:rPr>
              <w:t>поселка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Эльбан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Амурского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муниципального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района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Хабаровского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края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МБДОУ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47 </w:t>
            </w:r>
            <w:r>
              <w:rPr>
                <w:bCs/>
                <w:sz w:val="24"/>
                <w:szCs w:val="24"/>
              </w:rPr>
              <w:t>пос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Эльбан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hideMark/>
          </w:tcPr>
          <w:p w:rsidR="0041647C" w:rsidRDefault="003849BF" w:rsidP="003849BF">
            <w:pPr>
              <w:rPr>
                <w:rFonts w:ascii="Times New Roman" w:eastAsia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="0041647C">
              <w:rPr>
                <w:bCs/>
                <w:sz w:val="26"/>
                <w:szCs w:val="26"/>
              </w:rPr>
              <w:t>УТВЕРЖДЕНО</w:t>
            </w:r>
          </w:p>
          <w:p w:rsidR="003849BF" w:rsidRDefault="003849B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>п</w:t>
            </w:r>
            <w:r w:rsidR="0041647C">
              <w:rPr>
                <w:bCs/>
                <w:sz w:val="26"/>
                <w:szCs w:val="26"/>
              </w:rPr>
              <w:t>риказом</w:t>
            </w:r>
            <w:r w:rsidR="0041647C">
              <w:rPr>
                <w:bCs/>
                <w:sz w:val="26"/>
                <w:szCs w:val="26"/>
              </w:rPr>
              <w:t xml:space="preserve"> </w:t>
            </w:r>
            <w:r w:rsidR="0041647C">
              <w:rPr>
                <w:bCs/>
                <w:sz w:val="26"/>
                <w:szCs w:val="26"/>
              </w:rPr>
              <w:t>заведующего</w:t>
            </w:r>
            <w:r w:rsidR="0041647C">
              <w:rPr>
                <w:bCs/>
                <w:sz w:val="26"/>
                <w:szCs w:val="26"/>
              </w:rPr>
              <w:t xml:space="preserve"> </w:t>
            </w:r>
          </w:p>
          <w:p w:rsidR="0041647C" w:rsidRDefault="003849B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="0041647C">
              <w:rPr>
                <w:bCs/>
                <w:sz w:val="26"/>
                <w:szCs w:val="26"/>
              </w:rPr>
              <w:t>МБДОУ</w:t>
            </w:r>
            <w:r w:rsidR="0041647C">
              <w:rPr>
                <w:bCs/>
                <w:sz w:val="26"/>
                <w:szCs w:val="26"/>
              </w:rPr>
              <w:t xml:space="preserve">  </w:t>
            </w:r>
            <w:r w:rsidR="0041647C">
              <w:rPr>
                <w:bCs/>
                <w:sz w:val="26"/>
                <w:szCs w:val="26"/>
              </w:rPr>
              <w:t>№</w:t>
            </w:r>
            <w:r w:rsidR="0041647C">
              <w:rPr>
                <w:bCs/>
                <w:sz w:val="26"/>
                <w:szCs w:val="26"/>
              </w:rPr>
              <w:t xml:space="preserve"> 47 </w:t>
            </w:r>
            <w:r w:rsidR="0041647C">
              <w:rPr>
                <w:bCs/>
                <w:sz w:val="26"/>
                <w:szCs w:val="26"/>
              </w:rPr>
              <w:t>пос</w:t>
            </w:r>
            <w:r w:rsidR="0041647C">
              <w:rPr>
                <w:bCs/>
                <w:sz w:val="26"/>
                <w:szCs w:val="26"/>
              </w:rPr>
              <w:t>.</w:t>
            </w:r>
            <w:r w:rsidR="004C0BCC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1647C">
              <w:rPr>
                <w:bCs/>
                <w:sz w:val="26"/>
                <w:szCs w:val="26"/>
              </w:rPr>
              <w:t>Эльбан</w:t>
            </w:r>
            <w:r w:rsidR="0041647C">
              <w:rPr>
                <w:bCs/>
                <w:sz w:val="26"/>
                <w:szCs w:val="26"/>
              </w:rPr>
              <w:t xml:space="preserve"> </w:t>
            </w:r>
          </w:p>
          <w:p w:rsidR="0041647C" w:rsidRDefault="0041647C" w:rsidP="004C0BCC">
            <w:pPr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3849BF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от</w:t>
            </w:r>
            <w:r w:rsidR="003849BF">
              <w:rPr>
                <w:bCs/>
                <w:sz w:val="26"/>
                <w:szCs w:val="26"/>
              </w:rPr>
              <w:t xml:space="preserve"> </w:t>
            </w:r>
            <w:r w:rsidR="003849BF">
              <w:rPr>
                <w:bCs/>
                <w:sz w:val="26"/>
                <w:szCs w:val="26"/>
              </w:rPr>
              <w:t>«</w:t>
            </w:r>
            <w:r w:rsidR="003849BF">
              <w:rPr>
                <w:rFonts w:ascii="Times New Roman"/>
                <w:bCs/>
                <w:sz w:val="26"/>
                <w:szCs w:val="26"/>
              </w:rPr>
              <w:t xml:space="preserve">30» августа </w:t>
            </w:r>
            <w:r w:rsidR="003849BF" w:rsidRPr="003849BF">
              <w:rPr>
                <w:rFonts w:ascii="Times New Roman"/>
                <w:bCs/>
                <w:sz w:val="26"/>
                <w:szCs w:val="26"/>
              </w:rPr>
              <w:t>2019</w:t>
            </w:r>
            <w:r w:rsidR="003849BF">
              <w:rPr>
                <w:bCs/>
                <w:sz w:val="26"/>
                <w:szCs w:val="26"/>
              </w:rPr>
              <w:t>г</w:t>
            </w:r>
            <w:r w:rsidR="003849BF">
              <w:rPr>
                <w:bCs/>
                <w:sz w:val="26"/>
                <w:szCs w:val="26"/>
              </w:rPr>
              <w:t xml:space="preserve">.  </w:t>
            </w:r>
            <w:r w:rsidR="003849BF">
              <w:rPr>
                <w:bCs/>
                <w:sz w:val="26"/>
                <w:szCs w:val="26"/>
              </w:rPr>
              <w:t>№</w:t>
            </w:r>
            <w:r w:rsidR="004C0BCC">
              <w:rPr>
                <w:bCs/>
                <w:sz w:val="26"/>
                <w:szCs w:val="26"/>
              </w:rPr>
              <w:t>109</w:t>
            </w:r>
            <w:r w:rsidR="003849BF">
              <w:rPr>
                <w:bCs/>
                <w:sz w:val="26"/>
                <w:szCs w:val="26"/>
              </w:rPr>
              <w:t>-</w:t>
            </w:r>
            <w:r w:rsidR="003849BF">
              <w:rPr>
                <w:bCs/>
                <w:sz w:val="26"/>
                <w:szCs w:val="26"/>
              </w:rPr>
              <w:t>Д</w:t>
            </w:r>
          </w:p>
        </w:tc>
      </w:tr>
    </w:tbl>
    <w:p w:rsidR="004E1776" w:rsidRDefault="004E1776" w:rsidP="004E1776">
      <w:pPr>
        <w:jc w:val="center"/>
        <w:rPr>
          <w:bCs/>
        </w:rPr>
      </w:pPr>
    </w:p>
    <w:p w:rsidR="0041647C" w:rsidRDefault="0041647C" w:rsidP="004E1776">
      <w:pPr>
        <w:jc w:val="center"/>
        <w:rPr>
          <w:bCs/>
        </w:rPr>
      </w:pPr>
    </w:p>
    <w:p w:rsidR="0041647C" w:rsidRDefault="0041647C" w:rsidP="004E1776">
      <w:pPr>
        <w:jc w:val="center"/>
        <w:rPr>
          <w:bCs/>
        </w:rPr>
      </w:pPr>
    </w:p>
    <w:p w:rsidR="0041647C" w:rsidRDefault="0041647C" w:rsidP="004E1776">
      <w:pPr>
        <w:jc w:val="center"/>
        <w:rPr>
          <w:bCs/>
        </w:rPr>
      </w:pPr>
    </w:p>
    <w:p w:rsidR="004E1776" w:rsidRDefault="004E1776" w:rsidP="004E1776">
      <w:pPr>
        <w:jc w:val="center"/>
        <w:rPr>
          <w:b/>
          <w:bCs/>
        </w:rPr>
      </w:pPr>
    </w:p>
    <w:p w:rsidR="0041647C" w:rsidRPr="00353E5A" w:rsidRDefault="0041647C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Default="004E1776" w:rsidP="004E1776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ПРАВИЛА</w:t>
      </w:r>
    </w:p>
    <w:p w:rsidR="004E1776" w:rsidRDefault="004E1776" w:rsidP="004E1776">
      <w:pPr>
        <w:jc w:val="center"/>
        <w:rPr>
          <w:rStyle w:val="s2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ВНУТРЕННЕГО РАСПОРЯДКА</w:t>
      </w:r>
    </w:p>
    <w:p w:rsidR="004E1776" w:rsidRDefault="004E1776" w:rsidP="004E1776">
      <w:pPr>
        <w:jc w:val="center"/>
        <w:rPr>
          <w:rStyle w:val="s2"/>
          <w:b/>
          <w:bCs/>
        </w:rPr>
      </w:pPr>
      <w:r>
        <w:rPr>
          <w:rStyle w:val="s2"/>
          <w:b/>
          <w:bCs/>
          <w:color w:val="000000"/>
          <w:sz w:val="36"/>
          <w:szCs w:val="36"/>
        </w:rPr>
        <w:t>ВОСПИТАННИКОВ</w:t>
      </w: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Pr="00353E5A" w:rsidRDefault="004E1776" w:rsidP="004E1776">
      <w:pPr>
        <w:jc w:val="center"/>
        <w:rPr>
          <w:b/>
          <w:bCs/>
        </w:rPr>
      </w:pPr>
    </w:p>
    <w:p w:rsidR="004E1776" w:rsidRDefault="0096190D" w:rsidP="004E17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ПРИНЯТЫ с учётом мнения родителей</w:t>
      </w:r>
    </w:p>
    <w:p w:rsidR="0096190D" w:rsidRPr="00353E5A" w:rsidRDefault="0096190D" w:rsidP="004E17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(законных представителей)</w:t>
      </w:r>
    </w:p>
    <w:p w:rsidR="003849BF" w:rsidRDefault="003849BF" w:rsidP="004E17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Протокол №1</w:t>
      </w:r>
    </w:p>
    <w:p w:rsidR="004E1776" w:rsidRDefault="003849BF" w:rsidP="004E1776">
      <w:pPr>
        <w:rPr>
          <w:sz w:val="27"/>
          <w:szCs w:val="27"/>
        </w:rPr>
      </w:pPr>
      <w:r>
        <w:rPr>
          <w:sz w:val="27"/>
          <w:szCs w:val="27"/>
        </w:rPr>
        <w:t>от «30» августа 2019 г.</w:t>
      </w:r>
    </w:p>
    <w:p w:rsidR="003849BF" w:rsidRDefault="004F2658" w:rsidP="004E1776">
      <w:pPr>
        <w:rPr>
          <w:sz w:val="27"/>
          <w:szCs w:val="27"/>
        </w:rPr>
      </w:pPr>
      <w:r>
        <w:rPr>
          <w:sz w:val="27"/>
          <w:szCs w:val="27"/>
        </w:rPr>
        <w:t>Педагогического совета</w:t>
      </w:r>
    </w:p>
    <w:p w:rsidR="004F2658" w:rsidRDefault="004F2658" w:rsidP="004E1776">
      <w:pPr>
        <w:rPr>
          <w:sz w:val="27"/>
          <w:szCs w:val="27"/>
        </w:rPr>
      </w:pPr>
      <w:r>
        <w:rPr>
          <w:sz w:val="27"/>
          <w:szCs w:val="27"/>
        </w:rPr>
        <w:t>протокол №1 от 30.08.2019</w:t>
      </w:r>
    </w:p>
    <w:p w:rsidR="003849BF" w:rsidRDefault="003849BF" w:rsidP="003849BF">
      <w:pPr>
        <w:jc w:val="center"/>
        <w:rPr>
          <w:b/>
          <w:sz w:val="27"/>
          <w:szCs w:val="27"/>
        </w:rPr>
      </w:pPr>
    </w:p>
    <w:p w:rsidR="003849BF" w:rsidRDefault="003849BF" w:rsidP="003849BF">
      <w:pPr>
        <w:jc w:val="center"/>
        <w:rPr>
          <w:b/>
          <w:sz w:val="27"/>
          <w:szCs w:val="27"/>
        </w:rPr>
      </w:pPr>
    </w:p>
    <w:p w:rsidR="003849BF" w:rsidRDefault="003849BF" w:rsidP="003849BF">
      <w:pPr>
        <w:jc w:val="center"/>
        <w:rPr>
          <w:b/>
          <w:sz w:val="27"/>
          <w:szCs w:val="27"/>
        </w:rPr>
      </w:pPr>
    </w:p>
    <w:p w:rsidR="003849BF" w:rsidRPr="003849BF" w:rsidRDefault="003849BF" w:rsidP="003849BF">
      <w:pPr>
        <w:jc w:val="center"/>
        <w:rPr>
          <w:b/>
        </w:rPr>
      </w:pPr>
      <w:r w:rsidRPr="003849BF">
        <w:rPr>
          <w:b/>
          <w:sz w:val="27"/>
          <w:szCs w:val="27"/>
        </w:rPr>
        <w:t>2019</w:t>
      </w:r>
    </w:p>
    <w:p w:rsidR="004E1776" w:rsidRDefault="004E1776" w:rsidP="00676EB2">
      <w:pPr>
        <w:pStyle w:val="Style3"/>
        <w:widowControl/>
        <w:rPr>
          <w:rStyle w:val="FontStyle12"/>
        </w:rPr>
      </w:pPr>
    </w:p>
    <w:p w:rsidR="0041647C" w:rsidRDefault="0041647C" w:rsidP="00676EB2">
      <w:pPr>
        <w:pStyle w:val="Style3"/>
        <w:widowControl/>
        <w:rPr>
          <w:rStyle w:val="FontStyle12"/>
        </w:rPr>
      </w:pPr>
    </w:p>
    <w:p w:rsidR="00682D13" w:rsidRDefault="00873DC5" w:rsidP="00676EB2">
      <w:pPr>
        <w:pStyle w:val="Style3"/>
        <w:widowControl/>
        <w:rPr>
          <w:rStyle w:val="FontStyle12"/>
        </w:rPr>
      </w:pPr>
      <w:r>
        <w:rPr>
          <w:rStyle w:val="FontStyle12"/>
        </w:rPr>
        <w:t>1. Общие положения</w:t>
      </w:r>
    </w:p>
    <w:p w:rsidR="00682D13" w:rsidRDefault="00873DC5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line="317" w:lineRule="exact"/>
        <w:ind w:firstLine="709"/>
        <w:rPr>
          <w:rStyle w:val="FontStyle11"/>
        </w:rPr>
      </w:pPr>
      <w:proofErr w:type="gramStart"/>
      <w:r>
        <w:rPr>
          <w:rStyle w:val="FontStyle11"/>
        </w:rPr>
        <w:t xml:space="preserve">Положение о внутреннем распорядке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Федерации", требованиями СанПиН 2.4.1. 3049 -13, Уставом ДОУ и определяют внутренний распорядок воспитанников Муниципального бюджетного дошкольного образовательного учреждения детского сада </w:t>
      </w:r>
      <w:r w:rsidR="00676EB2">
        <w:rPr>
          <w:rStyle w:val="FontStyle11"/>
        </w:rPr>
        <w:t>комбинированного вида</w:t>
      </w:r>
      <w:r>
        <w:rPr>
          <w:rStyle w:val="FontStyle11"/>
        </w:rPr>
        <w:t xml:space="preserve"> №</w:t>
      </w:r>
      <w:r w:rsidR="00676EB2">
        <w:rPr>
          <w:rStyle w:val="FontStyle11"/>
        </w:rPr>
        <w:t xml:space="preserve"> 47</w:t>
      </w:r>
      <w:r>
        <w:rPr>
          <w:rStyle w:val="FontStyle11"/>
        </w:rPr>
        <w:t xml:space="preserve"> поселка Эльбан Амурского муниципального района Хабаровского края, (далее ДОУ), режим образовательного процесса</w:t>
      </w:r>
      <w:proofErr w:type="gramEnd"/>
      <w:r>
        <w:rPr>
          <w:rStyle w:val="FontStyle11"/>
        </w:rPr>
        <w:t xml:space="preserve"> и защиту прав воспитанников.</w:t>
      </w:r>
    </w:p>
    <w:p w:rsidR="00682D13" w:rsidRDefault="00873DC5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before="10" w:line="317" w:lineRule="exact"/>
        <w:ind w:firstLine="709"/>
        <w:rPr>
          <w:rStyle w:val="FontStyle11"/>
        </w:rPr>
      </w:pPr>
      <w:r>
        <w:rPr>
          <w:rStyle w:val="FontStyle11"/>
        </w:rPr>
        <w:t>Соблюдение правил внутреннего распорядка воспитанников обеспечивает эффективное взаимодействие участников образовательного процесса, а также комфортное пребывание детей в ДОУ.</w:t>
      </w:r>
    </w:p>
    <w:p w:rsidR="00682D13" w:rsidRDefault="00873DC5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Настоящие Правила определяют основы статуса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682D13" w:rsidRDefault="00873DC5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682D13" w:rsidRDefault="00873DC5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Настоящие Правила находятся в каждой возрастной группе ДОУ и размещаются на информационном стенде МБДОУ.</w:t>
      </w:r>
    </w:p>
    <w:p w:rsidR="00682D13" w:rsidRDefault="00873DC5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Настоящие Правила являются локальным нормативным актом, регламентирующим деятельность ДОУ.</w:t>
      </w:r>
    </w:p>
    <w:p w:rsidR="004E1776" w:rsidRPr="0089769B" w:rsidRDefault="004E1776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line="317" w:lineRule="exact"/>
        <w:ind w:firstLine="709"/>
        <w:rPr>
          <w:rStyle w:val="FontStyle11"/>
        </w:rPr>
      </w:pPr>
      <w:r w:rsidRPr="0089769B">
        <w:rPr>
          <w:rStyle w:val="FontStyle11"/>
        </w:rPr>
        <w:t xml:space="preserve">Положение принимается </w:t>
      </w:r>
      <w:r w:rsidR="0089769B" w:rsidRPr="0089769B">
        <w:rPr>
          <w:rStyle w:val="FontStyle11"/>
        </w:rPr>
        <w:t>с учётом мнения общего родительского собрания, Педагогического совета ДОУ</w:t>
      </w:r>
      <w:r w:rsidRPr="0089769B">
        <w:rPr>
          <w:rStyle w:val="FontStyle11"/>
        </w:rPr>
        <w:t>, утвер</w:t>
      </w:r>
      <w:r w:rsidR="0089769B" w:rsidRPr="0089769B">
        <w:rPr>
          <w:rStyle w:val="FontStyle11"/>
        </w:rPr>
        <w:t>ждается приказом заведующего учреждением</w:t>
      </w:r>
      <w:r w:rsidRPr="0089769B">
        <w:rPr>
          <w:rStyle w:val="FontStyle11"/>
        </w:rPr>
        <w:t>.</w:t>
      </w:r>
    </w:p>
    <w:p w:rsidR="004E1776" w:rsidRDefault="004E1776" w:rsidP="00676EB2">
      <w:pPr>
        <w:pStyle w:val="Style2"/>
        <w:widowControl/>
        <w:numPr>
          <w:ilvl w:val="0"/>
          <w:numId w:val="1"/>
        </w:numPr>
        <w:tabs>
          <w:tab w:val="left" w:pos="542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 xml:space="preserve">Настоящее Положение действует постоянно, в него </w:t>
      </w:r>
      <w:proofErr w:type="gramStart"/>
      <w:r>
        <w:rPr>
          <w:rStyle w:val="FontStyle11"/>
        </w:rPr>
        <w:t>могут</w:t>
      </w:r>
      <w:proofErr w:type="gramEnd"/>
      <w:r>
        <w:rPr>
          <w:rStyle w:val="FontStyle11"/>
        </w:rPr>
        <w:t xml:space="preserve"> внесены изменения после выхода новых нормативных документов.</w:t>
      </w:r>
    </w:p>
    <w:p w:rsidR="00682D13" w:rsidRDefault="00873DC5" w:rsidP="00676EB2">
      <w:pPr>
        <w:pStyle w:val="Style3"/>
        <w:widowControl/>
        <w:spacing w:before="120" w:line="322" w:lineRule="exact"/>
        <w:jc w:val="left"/>
        <w:rPr>
          <w:rStyle w:val="FontStyle12"/>
        </w:rPr>
      </w:pPr>
      <w:r>
        <w:rPr>
          <w:rStyle w:val="FontStyle12"/>
        </w:rPr>
        <w:t>2. Режим работы ДОУ</w:t>
      </w:r>
    </w:p>
    <w:p w:rsidR="00682D13" w:rsidRDefault="00873DC5" w:rsidP="00676EB2">
      <w:pPr>
        <w:pStyle w:val="Style2"/>
        <w:widowControl/>
        <w:numPr>
          <w:ilvl w:val="0"/>
          <w:numId w:val="2"/>
        </w:numPr>
        <w:tabs>
          <w:tab w:val="left" w:pos="504"/>
        </w:tabs>
        <w:spacing w:before="5" w:line="322" w:lineRule="exact"/>
        <w:ind w:firstLine="709"/>
        <w:rPr>
          <w:rStyle w:val="FontStyle11"/>
        </w:rPr>
      </w:pPr>
      <w:r>
        <w:rPr>
          <w:rStyle w:val="FontStyle11"/>
        </w:rPr>
        <w:t>Режим работы ДОУ и длительность пребывания в нем детей определяется Уставом ДОУ.</w:t>
      </w:r>
    </w:p>
    <w:p w:rsidR="00682D13" w:rsidRDefault="00873DC5" w:rsidP="00676EB2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Группы функционируют в режиме 5 дневной рабочей недели.</w:t>
      </w:r>
    </w:p>
    <w:p w:rsidR="00682D13" w:rsidRDefault="00873DC5" w:rsidP="00676EB2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ДОУ работает с 7.00 часов до 19.00 часов (12-ти часовой режим дня).</w:t>
      </w:r>
    </w:p>
    <w:p w:rsidR="00682D13" w:rsidRDefault="00873DC5" w:rsidP="00676EB2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Выходные дни - суббота, воскресенье и праздничные дни.</w:t>
      </w:r>
    </w:p>
    <w:p w:rsidR="00682D13" w:rsidRDefault="00873DC5" w:rsidP="00676EB2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Образовательный процесс воспитанников осуществляется в соответствии с основной образовательной программой.</w:t>
      </w:r>
    </w:p>
    <w:p w:rsidR="00682D13" w:rsidRDefault="00873DC5" w:rsidP="00676EB2">
      <w:pPr>
        <w:pStyle w:val="Style2"/>
        <w:widowControl/>
        <w:numPr>
          <w:ilvl w:val="0"/>
          <w:numId w:val="2"/>
        </w:numPr>
        <w:tabs>
          <w:tab w:val="left" w:pos="504"/>
        </w:tabs>
        <w:spacing w:before="5" w:line="322" w:lineRule="exact"/>
        <w:ind w:firstLine="709"/>
        <w:rPr>
          <w:rStyle w:val="FontStyle11"/>
        </w:rPr>
      </w:pPr>
      <w:r>
        <w:rPr>
          <w:rStyle w:val="FontStyle11"/>
        </w:rPr>
        <w:t>Непосредственно-образовательная деятельность проводится с детьми в соответствии с СанПиН -2.4.1. 3049-13 и расписанием, утвержденным заведующим ДОУ.</w:t>
      </w:r>
    </w:p>
    <w:p w:rsidR="00682D13" w:rsidRDefault="00873DC5" w:rsidP="00676EB2">
      <w:pPr>
        <w:pStyle w:val="Style2"/>
        <w:widowControl/>
        <w:numPr>
          <w:ilvl w:val="0"/>
          <w:numId w:val="2"/>
        </w:numPr>
        <w:tabs>
          <w:tab w:val="left" w:pos="504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ДОУ имеет право объединить общеразвивающие группы при посещаемости ниже 50% от установленного норматива, в том числе в летний период.</w:t>
      </w:r>
    </w:p>
    <w:p w:rsidR="00682D13" w:rsidRDefault="00873DC5" w:rsidP="00676EB2">
      <w:pPr>
        <w:pStyle w:val="Style4"/>
        <w:widowControl/>
        <w:spacing w:before="77"/>
        <w:ind w:firstLine="0"/>
        <w:rPr>
          <w:rStyle w:val="FontStyle12"/>
        </w:rPr>
      </w:pPr>
      <w:r>
        <w:rPr>
          <w:rStyle w:val="FontStyle12"/>
        </w:rPr>
        <w:t>3. Режим непосредственно-образовательной деятельности и учебная нагрузка воспитанников.</w:t>
      </w:r>
    </w:p>
    <w:p w:rsidR="00601A78" w:rsidRDefault="00873DC5" w:rsidP="00601A78">
      <w:pPr>
        <w:pStyle w:val="Style2"/>
        <w:widowControl/>
        <w:numPr>
          <w:ilvl w:val="0"/>
          <w:numId w:val="3"/>
        </w:numPr>
        <w:tabs>
          <w:tab w:val="left" w:pos="610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lastRenderedPageBreak/>
        <w:t>Непосредственно-образовательная деятельность воспитанников в ДОУ начинается с 9.00 часов.</w:t>
      </w:r>
    </w:p>
    <w:p w:rsidR="00682D13" w:rsidRDefault="00873DC5" w:rsidP="00676EB2">
      <w:pPr>
        <w:pStyle w:val="Style2"/>
        <w:widowControl/>
        <w:numPr>
          <w:ilvl w:val="0"/>
          <w:numId w:val="3"/>
        </w:numPr>
        <w:tabs>
          <w:tab w:val="left" w:pos="610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 xml:space="preserve">Для детей раннего возраста от 1,5 до 3 лет длительность </w:t>
      </w:r>
      <w:proofErr w:type="gramStart"/>
      <w:r>
        <w:rPr>
          <w:rStyle w:val="FontStyle11"/>
        </w:rPr>
        <w:t>непрерывной</w:t>
      </w:r>
      <w:proofErr w:type="gramEnd"/>
      <w:r>
        <w:rPr>
          <w:rStyle w:val="FontStyle11"/>
        </w:rPr>
        <w:t xml:space="preserve"> НОД не должна превышать десяти минут. Допускается осуществлять образовательную деятельность в первую и во вторую половину дня (8-10 минут). В летнее время образовательная деятельность может осуществляться на игровых площадках во время прогулки.</w:t>
      </w:r>
    </w:p>
    <w:p w:rsidR="00682D13" w:rsidRDefault="00682D13" w:rsidP="00676EB2">
      <w:pPr>
        <w:widowControl/>
        <w:ind w:firstLine="709"/>
        <w:rPr>
          <w:sz w:val="2"/>
          <w:szCs w:val="2"/>
        </w:rPr>
      </w:pPr>
    </w:p>
    <w:p w:rsidR="00676EB2" w:rsidRDefault="00873DC5" w:rsidP="00676EB2">
      <w:pPr>
        <w:pStyle w:val="Style6"/>
        <w:widowControl/>
        <w:numPr>
          <w:ilvl w:val="0"/>
          <w:numId w:val="4"/>
        </w:numPr>
        <w:tabs>
          <w:tab w:val="left" w:pos="509"/>
        </w:tabs>
        <w:spacing w:before="5"/>
        <w:ind w:firstLine="709"/>
        <w:rPr>
          <w:rStyle w:val="FontStyle11"/>
        </w:rPr>
      </w:pPr>
      <w:r>
        <w:rPr>
          <w:rStyle w:val="FontStyle11"/>
        </w:rPr>
        <w:t xml:space="preserve">Продолжительность </w:t>
      </w:r>
      <w:proofErr w:type="gramStart"/>
      <w:r w:rsidR="00676EB2">
        <w:rPr>
          <w:rStyle w:val="FontStyle11"/>
        </w:rPr>
        <w:t>непрерывной</w:t>
      </w:r>
      <w:proofErr w:type="gramEnd"/>
      <w:r w:rsidR="00676EB2">
        <w:rPr>
          <w:rStyle w:val="FontStyle11"/>
        </w:rPr>
        <w:t xml:space="preserve"> НОД: </w:t>
      </w:r>
    </w:p>
    <w:p w:rsidR="00676EB2" w:rsidRDefault="00676EB2" w:rsidP="00676EB2">
      <w:pPr>
        <w:pStyle w:val="Style6"/>
        <w:widowControl/>
        <w:tabs>
          <w:tab w:val="left" w:pos="509"/>
        </w:tabs>
        <w:spacing w:before="5"/>
        <w:ind w:left="709"/>
        <w:rPr>
          <w:rStyle w:val="FontStyle11"/>
        </w:rPr>
      </w:pPr>
      <w:r>
        <w:rPr>
          <w:rStyle w:val="FontStyle11"/>
        </w:rPr>
        <w:t xml:space="preserve">для детей от 3 </w:t>
      </w:r>
      <w:r w:rsidR="00873DC5">
        <w:rPr>
          <w:rStyle w:val="FontStyle11"/>
        </w:rPr>
        <w:t xml:space="preserve">до 4 лет - не более 15 минут; </w:t>
      </w:r>
    </w:p>
    <w:p w:rsidR="00676EB2" w:rsidRDefault="00873DC5" w:rsidP="00676EB2">
      <w:pPr>
        <w:pStyle w:val="Style6"/>
        <w:widowControl/>
        <w:tabs>
          <w:tab w:val="left" w:pos="509"/>
        </w:tabs>
        <w:spacing w:before="5"/>
        <w:ind w:left="709"/>
        <w:rPr>
          <w:rStyle w:val="FontStyle11"/>
        </w:rPr>
      </w:pPr>
      <w:r>
        <w:rPr>
          <w:rStyle w:val="FontStyle11"/>
        </w:rPr>
        <w:t xml:space="preserve">для детей от 4 до 5 лет - не более 20 минут; </w:t>
      </w:r>
    </w:p>
    <w:p w:rsidR="00676EB2" w:rsidRDefault="00873DC5" w:rsidP="00676EB2">
      <w:pPr>
        <w:pStyle w:val="Style6"/>
        <w:widowControl/>
        <w:tabs>
          <w:tab w:val="left" w:pos="509"/>
        </w:tabs>
        <w:spacing w:before="5"/>
        <w:ind w:left="709"/>
        <w:rPr>
          <w:rStyle w:val="FontStyle11"/>
        </w:rPr>
      </w:pPr>
      <w:r>
        <w:rPr>
          <w:rStyle w:val="FontStyle11"/>
        </w:rPr>
        <w:t xml:space="preserve">для детей от 5 до 6 лет не более 25 минут; </w:t>
      </w:r>
    </w:p>
    <w:p w:rsidR="00682D13" w:rsidRDefault="00873DC5" w:rsidP="00676EB2">
      <w:pPr>
        <w:pStyle w:val="Style6"/>
        <w:widowControl/>
        <w:tabs>
          <w:tab w:val="left" w:pos="509"/>
        </w:tabs>
        <w:spacing w:before="5"/>
        <w:ind w:left="709"/>
        <w:rPr>
          <w:rStyle w:val="FontStyle11"/>
        </w:rPr>
      </w:pPr>
      <w:r>
        <w:rPr>
          <w:rStyle w:val="FontStyle11"/>
        </w:rPr>
        <w:t>для детей от 6 до 7 лет не более 30 минут.</w:t>
      </w:r>
    </w:p>
    <w:p w:rsidR="00682D13" w:rsidRDefault="00873DC5" w:rsidP="00676EB2">
      <w:pPr>
        <w:pStyle w:val="Style2"/>
        <w:widowControl/>
        <w:numPr>
          <w:ilvl w:val="0"/>
          <w:numId w:val="4"/>
        </w:numPr>
        <w:tabs>
          <w:tab w:val="left" w:pos="509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Максимально допустимый объем образовательной нагрузки в первой половине дня в младшей и средней группе не превышает 30 и 40 минут, а в старшей и подготовительной - 45минут и 1,5 часа.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682D13" w:rsidRDefault="00873DC5" w:rsidP="00676EB2">
      <w:pPr>
        <w:pStyle w:val="Style1"/>
        <w:widowControl/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Непосредственно-образовательная деятельность с детьми старшего дошкольного возраста может осуществляться во второй половине после дневного сна. Ее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проводятся физкультурные минутки.</w:t>
      </w:r>
    </w:p>
    <w:p w:rsidR="00682D13" w:rsidRDefault="00873DC5" w:rsidP="00676EB2">
      <w:pPr>
        <w:pStyle w:val="Style2"/>
        <w:widowControl/>
        <w:tabs>
          <w:tab w:val="left" w:pos="970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3.5.</w:t>
      </w:r>
      <w:r>
        <w:rPr>
          <w:rStyle w:val="FontStyle11"/>
        </w:rPr>
        <w:tab/>
        <w:t>Непосредственно-образовательную деятельность, требующую</w:t>
      </w:r>
      <w:r>
        <w:rPr>
          <w:rStyle w:val="FontStyle11"/>
        </w:rPr>
        <w:br/>
        <w:t>повышенной познавательной активности и умственного напряжения детей,</w:t>
      </w:r>
      <w:r>
        <w:rPr>
          <w:rStyle w:val="FontStyle11"/>
        </w:rPr>
        <w:br/>
        <w:t>следует организовывать в первую половину дня. Для профилактики</w:t>
      </w:r>
      <w:r>
        <w:rPr>
          <w:rStyle w:val="FontStyle11"/>
        </w:rPr>
        <w:br/>
        <w:t>утомления детей рекомендуется проводить физкультурные, музыкальные</w:t>
      </w:r>
      <w:r>
        <w:rPr>
          <w:rStyle w:val="FontStyle11"/>
        </w:rPr>
        <w:br/>
        <w:t>занятия, ритмику и т.п.</w:t>
      </w:r>
    </w:p>
    <w:p w:rsidR="00682D13" w:rsidRDefault="00873DC5" w:rsidP="00676EB2">
      <w:pPr>
        <w:pStyle w:val="Style2"/>
        <w:widowControl/>
        <w:numPr>
          <w:ilvl w:val="0"/>
          <w:numId w:val="5"/>
        </w:numPr>
        <w:tabs>
          <w:tab w:val="left" w:pos="523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Летняя оздоровительная работа продолжается с 01 июня по 31 августа. В летний оздоровительный период непосредственно образовательная деятельность осуществляется в образовательной области физкультура и музыка.</w:t>
      </w:r>
    </w:p>
    <w:p w:rsidR="00682D13" w:rsidRDefault="00873DC5" w:rsidP="00676EB2">
      <w:pPr>
        <w:pStyle w:val="Style2"/>
        <w:widowControl/>
        <w:numPr>
          <w:ilvl w:val="0"/>
          <w:numId w:val="5"/>
        </w:numPr>
        <w:tabs>
          <w:tab w:val="left" w:pos="523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682D13" w:rsidRDefault="00873DC5" w:rsidP="00676EB2">
      <w:pPr>
        <w:pStyle w:val="Style6"/>
        <w:widowControl/>
        <w:tabs>
          <w:tab w:val="left" w:pos="701"/>
        </w:tabs>
        <w:ind w:firstLine="709"/>
        <w:jc w:val="both"/>
        <w:rPr>
          <w:rStyle w:val="FontStyle11"/>
        </w:rPr>
      </w:pPr>
      <w:r>
        <w:rPr>
          <w:rStyle w:val="FontStyle11"/>
        </w:rPr>
        <w:t>3.8.</w:t>
      </w:r>
      <w:r>
        <w:rPr>
          <w:rStyle w:val="FontStyle11"/>
        </w:rPr>
        <w:tab/>
        <w:t>Двигательный режим, физические упражнения и закаливающие</w:t>
      </w:r>
      <w:r>
        <w:rPr>
          <w:rStyle w:val="FontStyle11"/>
        </w:rPr>
        <w:br/>
        <w:t>мероприятия следует осуществлять с учетом здоровья, возраста детей и</w:t>
      </w:r>
      <w:r>
        <w:rPr>
          <w:rStyle w:val="FontStyle11"/>
        </w:rPr>
        <w:br/>
        <w:t>времени года.</w:t>
      </w:r>
    </w:p>
    <w:p w:rsidR="00682D13" w:rsidRDefault="00873DC5" w:rsidP="00676EB2">
      <w:pPr>
        <w:pStyle w:val="Style6"/>
        <w:widowControl/>
        <w:tabs>
          <w:tab w:val="left" w:pos="614"/>
        </w:tabs>
        <w:ind w:firstLine="709"/>
        <w:jc w:val="both"/>
        <w:rPr>
          <w:rStyle w:val="FontStyle11"/>
        </w:rPr>
      </w:pPr>
      <w:r>
        <w:rPr>
          <w:rStyle w:val="FontStyle11"/>
        </w:rPr>
        <w:t>3.9.</w:t>
      </w:r>
      <w:r>
        <w:rPr>
          <w:rStyle w:val="FontStyle11"/>
        </w:rPr>
        <w:tab/>
        <w:t>С детьми второго и третьего года жизни занятия по физическому</w:t>
      </w:r>
      <w:r>
        <w:rPr>
          <w:rStyle w:val="FontStyle11"/>
        </w:rPr>
        <w:br/>
        <w:t>развитию основной образовательной программы осуществляют по</w:t>
      </w:r>
      <w:r>
        <w:rPr>
          <w:rStyle w:val="FontStyle11"/>
        </w:rPr>
        <w:br/>
        <w:t>подгруппам 2-3 раза в неделю.</w:t>
      </w:r>
    </w:p>
    <w:p w:rsidR="00682D13" w:rsidRDefault="00873DC5" w:rsidP="00676EB2">
      <w:pPr>
        <w:pStyle w:val="Style2"/>
        <w:widowControl/>
        <w:tabs>
          <w:tab w:val="left" w:pos="859"/>
        </w:tabs>
        <w:spacing w:before="67" w:line="322" w:lineRule="exact"/>
        <w:ind w:firstLine="709"/>
        <w:rPr>
          <w:rStyle w:val="FontStyle11"/>
        </w:rPr>
      </w:pPr>
      <w:r>
        <w:rPr>
          <w:rStyle w:val="FontStyle11"/>
        </w:rPr>
        <w:t>3.10.</w:t>
      </w:r>
      <w:r>
        <w:rPr>
          <w:rStyle w:val="FontStyle11"/>
        </w:rPr>
        <w:tab/>
        <w:t>Занятия по физическому развитию основной образовательной</w:t>
      </w:r>
      <w:r>
        <w:rPr>
          <w:rStyle w:val="FontStyle11"/>
        </w:rPr>
        <w:br/>
        <w:t>программы для детей в возрасте от 3 до 7 лет организуются не менее 3 раз в</w:t>
      </w:r>
      <w:r>
        <w:rPr>
          <w:rStyle w:val="FontStyle11"/>
        </w:rPr>
        <w:br/>
        <w:t>неделю. Длительность занятий составляет:</w:t>
      </w:r>
    </w:p>
    <w:p w:rsidR="00682D13" w:rsidRDefault="00873DC5" w:rsidP="00676EB2">
      <w:pPr>
        <w:pStyle w:val="Style1"/>
        <w:widowControl/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-в младшей группе -15 минут;</w:t>
      </w:r>
    </w:p>
    <w:p w:rsidR="00682D13" w:rsidRDefault="00873DC5" w:rsidP="00676EB2">
      <w:pPr>
        <w:pStyle w:val="Style1"/>
        <w:widowControl/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-в средней группе - 20 минут;</w:t>
      </w:r>
    </w:p>
    <w:p w:rsidR="00682D13" w:rsidRDefault="00873DC5" w:rsidP="00676EB2">
      <w:pPr>
        <w:pStyle w:val="Style1"/>
        <w:widowControl/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lastRenderedPageBreak/>
        <w:t>-в старшей группе - 25 минут;</w:t>
      </w:r>
    </w:p>
    <w:p w:rsidR="00682D13" w:rsidRDefault="00873DC5" w:rsidP="00676EB2">
      <w:pPr>
        <w:pStyle w:val="Style1"/>
        <w:widowControl/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-в подготовительной группе - 30 минут.</w:t>
      </w:r>
    </w:p>
    <w:p w:rsidR="00682D13" w:rsidRDefault="00873DC5" w:rsidP="00676EB2">
      <w:pPr>
        <w:pStyle w:val="Style2"/>
        <w:widowControl/>
        <w:tabs>
          <w:tab w:val="left" w:pos="653"/>
        </w:tabs>
        <w:spacing w:before="5" w:line="322" w:lineRule="exact"/>
        <w:ind w:firstLine="709"/>
        <w:rPr>
          <w:rStyle w:val="FontStyle11"/>
        </w:rPr>
      </w:pPr>
      <w:r>
        <w:rPr>
          <w:rStyle w:val="FontStyle11"/>
        </w:rPr>
        <w:t>3.11.</w:t>
      </w:r>
      <w:r>
        <w:rPr>
          <w:rStyle w:val="FontStyle11"/>
        </w:rPr>
        <w:tab/>
        <w:t>В зимнее время организуются предновогодние каникулы на две недели,</w:t>
      </w:r>
      <w:r>
        <w:rPr>
          <w:rStyle w:val="FontStyle11"/>
        </w:rPr>
        <w:br/>
        <w:t>во время, которых непосредственно образовательная деятельность не</w:t>
      </w:r>
      <w:r>
        <w:rPr>
          <w:rStyle w:val="FontStyle11"/>
        </w:rPr>
        <w:br/>
        <w:t>проводится. С детьми проводятся викторины, дидактические игры, беседы,</w:t>
      </w:r>
      <w:r>
        <w:rPr>
          <w:rStyle w:val="FontStyle11"/>
        </w:rPr>
        <w:br/>
        <w:t>кукольные театры, игры драматизации и т.п.</w:t>
      </w:r>
    </w:p>
    <w:p w:rsidR="00682D13" w:rsidRDefault="00873DC5" w:rsidP="00676EB2">
      <w:pPr>
        <w:pStyle w:val="Style3"/>
        <w:widowControl/>
        <w:spacing w:before="34" w:line="322" w:lineRule="exact"/>
        <w:ind w:firstLine="709"/>
        <w:jc w:val="left"/>
        <w:rPr>
          <w:rStyle w:val="FontStyle12"/>
        </w:rPr>
      </w:pPr>
      <w:r>
        <w:rPr>
          <w:rStyle w:val="FontStyle12"/>
        </w:rPr>
        <w:t>4. Организация жизни и здоровья детей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Своевременный приход ребенка в ДОУ - необходимое условие качественной и правильной организации воспитательно-образовательного процесса.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before="5" w:line="322" w:lineRule="exact"/>
        <w:ind w:firstLine="709"/>
        <w:rPr>
          <w:rStyle w:val="FontStyle11"/>
        </w:rPr>
      </w:pPr>
      <w:r>
        <w:rPr>
          <w:rStyle w:val="FontStyle11"/>
        </w:rPr>
        <w:t xml:space="preserve">Родители (законные представители) обязаны приводить ребенка в ДОУ </w:t>
      </w:r>
      <w:proofErr w:type="gramStart"/>
      <w:r>
        <w:rPr>
          <w:rStyle w:val="FontStyle11"/>
        </w:rPr>
        <w:t>здоровым</w:t>
      </w:r>
      <w:proofErr w:type="gramEnd"/>
      <w:r>
        <w:rPr>
          <w:rStyle w:val="FontStyle11"/>
        </w:rPr>
        <w:t>, выспавшимся, и обязательно информировать воспитателей о каких-либо изменениях, произошедших в состоянии здоровья ребенка дома.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 ДОУ запрещено давать детям лекарства родителем (законным представителем), воспитателями групп или самостоятельно принимать самим ребенком лекарственные средства.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682D13" w:rsidRDefault="00873DC5" w:rsidP="00676EB2">
      <w:pPr>
        <w:pStyle w:val="Style2"/>
        <w:widowControl/>
        <w:numPr>
          <w:ilvl w:val="0"/>
          <w:numId w:val="6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документом, подтверждающим причину отсутствия.</w:t>
      </w:r>
    </w:p>
    <w:p w:rsidR="00682D13" w:rsidRDefault="00873DC5" w:rsidP="00676EB2">
      <w:pPr>
        <w:pStyle w:val="Style3"/>
        <w:widowControl/>
        <w:spacing w:before="77" w:line="317" w:lineRule="exact"/>
        <w:ind w:firstLine="709"/>
        <w:jc w:val="left"/>
        <w:rPr>
          <w:rStyle w:val="FontStyle12"/>
        </w:rPr>
      </w:pPr>
      <w:r>
        <w:rPr>
          <w:rStyle w:val="FontStyle12"/>
        </w:rPr>
        <w:t>5. Общие правила поведения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before="14" w:line="317" w:lineRule="exact"/>
        <w:ind w:firstLine="709"/>
        <w:rPr>
          <w:rStyle w:val="FontStyle11"/>
        </w:rPr>
      </w:pPr>
      <w:r>
        <w:rPr>
          <w:rStyle w:val="FontStyle11"/>
        </w:rPr>
        <w:t>Основу режима составляет установленный распорядок сна и бодрствования, приемы пищи, гигиенические и оздоровительные процедуры, непосредственно образовательная деятельность, прогулки и самостоятельная деятельность воспитанников.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before="10" w:line="317" w:lineRule="exact"/>
        <w:ind w:firstLine="709"/>
        <w:rPr>
          <w:rStyle w:val="FontStyle11"/>
        </w:rPr>
      </w:pPr>
      <w:r>
        <w:rPr>
          <w:rStyle w:val="FontStyle11"/>
        </w:rPr>
        <w:t>Спорные и конфликтные ситуации нужно разрешать только в отсутствии детей.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before="19" w:line="322" w:lineRule="exact"/>
        <w:ind w:firstLine="709"/>
        <w:rPr>
          <w:rStyle w:val="FontStyle11"/>
        </w:rPr>
      </w:pPr>
      <w:r>
        <w:rPr>
          <w:rStyle w:val="FontStyle11"/>
        </w:rPr>
        <w:lastRenderedPageBreak/>
        <w:t>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Плата за содержание ребенка в ДОУ вносится в кассу до 10 числа месяца за текущий месяц.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before="5" w:line="322" w:lineRule="exact"/>
        <w:ind w:firstLine="709"/>
        <w:rPr>
          <w:rStyle w:val="FontStyle11"/>
        </w:rPr>
      </w:pPr>
      <w:r>
        <w:rPr>
          <w:rStyle w:val="FontStyle11"/>
        </w:rPr>
        <w:t>Родители (законные представители) обязаны забрать ребенка из ДОУ до 19.00 ч. Если родители (законные представители) не могут лично забрать ребенка из ДОУ, то требуется заранее оповестить об этом администрацию ДОУ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времени года).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682D13" w:rsidRDefault="00873DC5" w:rsidP="00676EB2">
      <w:pPr>
        <w:pStyle w:val="Style2"/>
        <w:widowControl/>
        <w:numPr>
          <w:ilvl w:val="0"/>
          <w:numId w:val="7"/>
        </w:numPr>
        <w:tabs>
          <w:tab w:val="left" w:pos="571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 группе детям не разрешается бить и обижать друг друга, брать без разрешения личные вещи; портить и ломать игрушки и результаты труда других детей.</w:t>
      </w:r>
    </w:p>
    <w:p w:rsidR="00682D13" w:rsidRDefault="00873DC5" w:rsidP="00676EB2">
      <w:pPr>
        <w:pStyle w:val="Style2"/>
        <w:widowControl/>
        <w:tabs>
          <w:tab w:val="left" w:pos="70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5.10.</w:t>
      </w:r>
      <w:r>
        <w:rPr>
          <w:rStyle w:val="FontStyle11"/>
        </w:rPr>
        <w:tab/>
        <w:t>Родители (законные представители) принимают активное участие в</w:t>
      </w:r>
      <w:r>
        <w:rPr>
          <w:rStyle w:val="FontStyle11"/>
        </w:rPr>
        <w:br/>
        <w:t>жизни группы и ДОУ:</w:t>
      </w:r>
    </w:p>
    <w:p w:rsidR="00676EB2" w:rsidRDefault="00873DC5" w:rsidP="00676EB2">
      <w:pPr>
        <w:pStyle w:val="Style1"/>
        <w:widowControl/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участвуют в праздниках и развле</w:t>
      </w:r>
      <w:r w:rsidR="00676EB2">
        <w:rPr>
          <w:rStyle w:val="FontStyle11"/>
        </w:rPr>
        <w:t>чениях, родительских собраниях;</w:t>
      </w:r>
    </w:p>
    <w:p w:rsidR="00676EB2" w:rsidRDefault="00873DC5" w:rsidP="00676EB2">
      <w:pPr>
        <w:pStyle w:val="Style1"/>
        <w:widowControl/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 xml:space="preserve">сопровождают детей на прогулках, экскурсиях за пределами ДОУ; </w:t>
      </w:r>
    </w:p>
    <w:p w:rsidR="00676EB2" w:rsidRDefault="00873DC5" w:rsidP="00676EB2">
      <w:pPr>
        <w:pStyle w:val="Style1"/>
        <w:widowControl/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 xml:space="preserve">работают в родительском комитете группы; </w:t>
      </w:r>
    </w:p>
    <w:p w:rsidR="00682D13" w:rsidRDefault="00873DC5" w:rsidP="00676EB2">
      <w:pPr>
        <w:pStyle w:val="Style1"/>
        <w:widowControl/>
        <w:spacing w:line="322" w:lineRule="exact"/>
        <w:jc w:val="left"/>
        <w:rPr>
          <w:rStyle w:val="FontStyle12"/>
        </w:rPr>
      </w:pPr>
      <w:r>
        <w:rPr>
          <w:rStyle w:val="FontStyle12"/>
        </w:rPr>
        <w:t>6.     Обеспечение безопасности жизни и здоровья детей.</w:t>
      </w:r>
    </w:p>
    <w:p w:rsidR="00682D13" w:rsidRDefault="00873DC5" w:rsidP="00676EB2">
      <w:pPr>
        <w:pStyle w:val="Style2"/>
        <w:widowControl/>
        <w:numPr>
          <w:ilvl w:val="0"/>
          <w:numId w:val="8"/>
        </w:numPr>
        <w:tabs>
          <w:tab w:val="left" w:pos="562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Родители должны своевременно сообщать об изменении номера телефона, фамилии, места жительства и места работы.</w:t>
      </w:r>
    </w:p>
    <w:p w:rsidR="00682D13" w:rsidRDefault="00873DC5" w:rsidP="00676EB2">
      <w:pPr>
        <w:pStyle w:val="Style2"/>
        <w:widowControl/>
        <w:numPr>
          <w:ilvl w:val="0"/>
          <w:numId w:val="8"/>
        </w:numPr>
        <w:tabs>
          <w:tab w:val="left" w:pos="562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682D13" w:rsidRDefault="00873DC5" w:rsidP="00676EB2">
      <w:pPr>
        <w:pStyle w:val="Style2"/>
        <w:widowControl/>
        <w:numPr>
          <w:ilvl w:val="0"/>
          <w:numId w:val="9"/>
        </w:numPr>
        <w:tabs>
          <w:tab w:val="left" w:pos="557"/>
        </w:tabs>
        <w:spacing w:before="67" w:line="322" w:lineRule="exact"/>
        <w:ind w:firstLine="709"/>
        <w:rPr>
          <w:rStyle w:val="FontStyle11"/>
        </w:rPr>
      </w:pPr>
      <w:r>
        <w:rPr>
          <w:rStyle w:val="FontStyle11"/>
        </w:rPr>
        <w:t>Забирая ребенка, родитель (законный представитель) должен обязательно подойти к воспитателю, (который работает в данное время) и предупредить его об уходе ребенка домой.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682D13" w:rsidRDefault="00873DC5" w:rsidP="00676EB2">
      <w:pPr>
        <w:pStyle w:val="Style2"/>
        <w:widowControl/>
        <w:numPr>
          <w:ilvl w:val="0"/>
          <w:numId w:val="9"/>
        </w:numPr>
        <w:tabs>
          <w:tab w:val="left" w:pos="557"/>
        </w:tabs>
        <w:spacing w:before="5" w:line="322" w:lineRule="exact"/>
        <w:ind w:firstLine="709"/>
        <w:rPr>
          <w:rStyle w:val="FontStyle11"/>
        </w:rPr>
      </w:pPr>
      <w:r>
        <w:rPr>
          <w:rStyle w:val="FontStyle11"/>
        </w:rPr>
        <w:t>Воспитателям категорически запрещается отдавать ребенка лицам в нетрезвом состоянии, несовершеннолетним детям, отпускать одних детей по просьбе родителей, отдавать незнакомым лицам.</w:t>
      </w:r>
    </w:p>
    <w:p w:rsidR="00682D13" w:rsidRDefault="00873DC5" w:rsidP="00676EB2">
      <w:pPr>
        <w:pStyle w:val="Style2"/>
        <w:widowControl/>
        <w:numPr>
          <w:ilvl w:val="0"/>
          <w:numId w:val="9"/>
        </w:numPr>
        <w:tabs>
          <w:tab w:val="left" w:pos="557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Посторонним лицам запрещено находиться в помещении ДОУ и на территории без разрешения администрации.</w:t>
      </w:r>
    </w:p>
    <w:p w:rsidR="00682D13" w:rsidRDefault="00873DC5" w:rsidP="00676EB2">
      <w:pPr>
        <w:pStyle w:val="Style2"/>
        <w:widowControl/>
        <w:numPr>
          <w:ilvl w:val="0"/>
          <w:numId w:val="9"/>
        </w:numPr>
        <w:tabs>
          <w:tab w:val="left" w:pos="557"/>
        </w:tabs>
        <w:spacing w:before="5"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Запрещается въезд на территорию ДОУ на своем личном автомобиле.</w:t>
      </w:r>
    </w:p>
    <w:p w:rsidR="00682D13" w:rsidRDefault="00873DC5" w:rsidP="00676EB2">
      <w:pPr>
        <w:pStyle w:val="Style2"/>
        <w:widowControl/>
        <w:numPr>
          <w:ilvl w:val="0"/>
          <w:numId w:val="9"/>
        </w:numPr>
        <w:tabs>
          <w:tab w:val="left" w:pos="557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lastRenderedPageBreak/>
        <w:t>Запрещается давать ребенку в ДОУ жевательную резинку, конфеты, чипсы, сухарики, острые, колющие и режущие предметы.</w:t>
      </w:r>
    </w:p>
    <w:p w:rsidR="00682D13" w:rsidRDefault="00873DC5" w:rsidP="00676EB2">
      <w:pPr>
        <w:pStyle w:val="Style2"/>
        <w:widowControl/>
        <w:numPr>
          <w:ilvl w:val="0"/>
          <w:numId w:val="9"/>
        </w:numPr>
        <w:tabs>
          <w:tab w:val="left" w:pos="557"/>
        </w:tabs>
        <w:spacing w:line="322" w:lineRule="exact"/>
        <w:ind w:firstLine="709"/>
        <w:jc w:val="left"/>
        <w:rPr>
          <w:rStyle w:val="FontStyle11"/>
        </w:rPr>
      </w:pPr>
      <w:r>
        <w:rPr>
          <w:rStyle w:val="FontStyle11"/>
        </w:rPr>
        <w:t>В помещении и на территории ДОУ запрещено курение.</w:t>
      </w:r>
    </w:p>
    <w:p w:rsidR="00682D13" w:rsidRDefault="00873DC5" w:rsidP="00676EB2">
      <w:pPr>
        <w:pStyle w:val="Style3"/>
        <w:widowControl/>
        <w:spacing w:before="82" w:line="370" w:lineRule="exact"/>
        <w:rPr>
          <w:rStyle w:val="FontStyle12"/>
        </w:rPr>
      </w:pPr>
      <w:r>
        <w:rPr>
          <w:rStyle w:val="FontStyle12"/>
        </w:rPr>
        <w:t>7. Права воспитанников и родителей (законных представителей) ДОУ</w:t>
      </w:r>
    </w:p>
    <w:p w:rsidR="00682D13" w:rsidRDefault="00873DC5" w:rsidP="00676EB2">
      <w:pPr>
        <w:pStyle w:val="Style2"/>
        <w:widowControl/>
        <w:numPr>
          <w:ilvl w:val="0"/>
          <w:numId w:val="10"/>
        </w:numPr>
        <w:tabs>
          <w:tab w:val="left" w:pos="581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82D13" w:rsidRDefault="00873DC5" w:rsidP="00676EB2">
      <w:pPr>
        <w:pStyle w:val="Style2"/>
        <w:widowControl/>
        <w:numPr>
          <w:ilvl w:val="0"/>
          <w:numId w:val="10"/>
        </w:numPr>
        <w:tabs>
          <w:tab w:val="left" w:pos="581"/>
          <w:tab w:val="left" w:pos="2419"/>
          <w:tab w:val="left" w:pos="5203"/>
          <w:tab w:val="left" w:pos="7344"/>
          <w:tab w:val="left" w:pos="8328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Основная общеобразовательная программа дошкольного образования (далее ООП) направлена на разностороннее развитие детей дошкольного возраста с учетом их возрастных и индивидуальных особенностей. Уровня развития, необходимого и достаточного для успешного освоения ими образовательных программ дошкольного возраста, на основе индивидуального подхода к детям и специфичных для детей дошкольного возраста видов деятельности. Освоение ООП ДОУ не сопровождается проведением</w:t>
      </w:r>
      <w:r>
        <w:rPr>
          <w:rStyle w:val="FontStyle11"/>
        </w:rPr>
        <w:tab/>
        <w:t>промежуточных</w:t>
      </w:r>
      <w:r>
        <w:rPr>
          <w:rStyle w:val="FontStyle11"/>
        </w:rPr>
        <w:tab/>
        <w:t>аттестаций</w:t>
      </w:r>
      <w:r>
        <w:rPr>
          <w:rStyle w:val="FontStyle11"/>
        </w:rPr>
        <w:tab/>
        <w:t>и</w:t>
      </w:r>
      <w:r w:rsidR="00676EB2">
        <w:rPr>
          <w:rStyle w:val="FontStyle11"/>
        </w:rPr>
        <w:t xml:space="preserve"> </w:t>
      </w:r>
      <w:r>
        <w:rPr>
          <w:rStyle w:val="FontStyle11"/>
        </w:rPr>
        <w:t>итоговой аттестации воспитанников.</w:t>
      </w:r>
    </w:p>
    <w:p w:rsidR="00682D13" w:rsidRDefault="00873DC5" w:rsidP="00676EB2">
      <w:pPr>
        <w:pStyle w:val="Style2"/>
        <w:widowControl/>
        <w:numPr>
          <w:ilvl w:val="0"/>
          <w:numId w:val="10"/>
        </w:numPr>
        <w:tabs>
          <w:tab w:val="left" w:pos="581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682D13" w:rsidRDefault="00873DC5" w:rsidP="00676EB2">
      <w:pPr>
        <w:pStyle w:val="Style2"/>
        <w:widowControl/>
        <w:numPr>
          <w:ilvl w:val="0"/>
          <w:numId w:val="10"/>
        </w:numPr>
        <w:tabs>
          <w:tab w:val="left" w:pos="581"/>
        </w:tabs>
        <w:spacing w:line="322" w:lineRule="exact"/>
        <w:ind w:firstLine="709"/>
        <w:rPr>
          <w:rStyle w:val="FontStyle11"/>
        </w:rPr>
      </w:pPr>
      <w:proofErr w:type="gramStart"/>
      <w:r>
        <w:rPr>
          <w:rStyle w:val="FontStyle11"/>
        </w:rP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на второго ребенка, не менее семидесяти процентов размера платы на третьего ребенка</w:t>
      </w:r>
      <w:proofErr w:type="gramEnd"/>
      <w:r>
        <w:rPr>
          <w:rStyle w:val="FontStyle11"/>
        </w:rPr>
        <w:t xml:space="preserve">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682D13" w:rsidRDefault="00873DC5" w:rsidP="00676EB2">
      <w:pPr>
        <w:pStyle w:val="Style2"/>
        <w:widowControl/>
        <w:numPr>
          <w:ilvl w:val="0"/>
          <w:numId w:val="11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82D13" w:rsidRDefault="00873DC5" w:rsidP="00676EB2">
      <w:pPr>
        <w:pStyle w:val="Style2"/>
        <w:widowControl/>
        <w:numPr>
          <w:ilvl w:val="0"/>
          <w:numId w:val="11"/>
        </w:numPr>
        <w:tabs>
          <w:tab w:val="left" w:pos="566"/>
        </w:tabs>
        <w:spacing w:line="322" w:lineRule="exact"/>
        <w:ind w:firstLine="709"/>
        <w:rPr>
          <w:rStyle w:val="FontStyle11"/>
        </w:rPr>
      </w:pPr>
      <w:r>
        <w:rPr>
          <w:rStyle w:val="FontStyle11"/>
        </w:rPr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676EB2" w:rsidRDefault="00873DC5" w:rsidP="00676EB2">
      <w:pPr>
        <w:pStyle w:val="Style5"/>
        <w:widowControl/>
        <w:numPr>
          <w:ilvl w:val="0"/>
          <w:numId w:val="14"/>
        </w:numPr>
        <w:spacing w:line="322" w:lineRule="exact"/>
        <w:jc w:val="left"/>
        <w:rPr>
          <w:rStyle w:val="FontStyle11"/>
        </w:rPr>
      </w:pPr>
      <w:r>
        <w:rPr>
          <w:rStyle w:val="FontStyle11"/>
        </w:rPr>
        <w:lastRenderedPageBreak/>
        <w:t>оказание    первичной    медико-санитарной    помощи    в    порядке, установленном законодательством в сфере охраны здоровья; организацию питания;</w:t>
      </w:r>
    </w:p>
    <w:p w:rsidR="00676EB2" w:rsidRDefault="00873DC5" w:rsidP="00676EB2">
      <w:pPr>
        <w:pStyle w:val="Style5"/>
        <w:widowControl/>
        <w:numPr>
          <w:ilvl w:val="0"/>
          <w:numId w:val="14"/>
        </w:numPr>
        <w:spacing w:line="322" w:lineRule="exact"/>
        <w:jc w:val="left"/>
        <w:rPr>
          <w:rStyle w:val="FontStyle11"/>
        </w:rPr>
      </w:pPr>
      <w:r>
        <w:rPr>
          <w:rStyle w:val="FontStyle11"/>
        </w:rPr>
        <w:t>определение оптимальной образовательной нагрузки режима непосредственно образовательной деятельности;</w:t>
      </w:r>
    </w:p>
    <w:p w:rsidR="00676EB2" w:rsidRDefault="00873DC5" w:rsidP="00676EB2">
      <w:pPr>
        <w:pStyle w:val="Style5"/>
        <w:widowControl/>
        <w:numPr>
          <w:ilvl w:val="0"/>
          <w:numId w:val="14"/>
        </w:numPr>
        <w:spacing w:line="322" w:lineRule="exact"/>
        <w:jc w:val="left"/>
        <w:rPr>
          <w:rStyle w:val="FontStyle11"/>
        </w:rPr>
      </w:pPr>
      <w:r>
        <w:rPr>
          <w:rStyle w:val="FontStyle11"/>
        </w:rPr>
        <w:t>пропаганду и обучение навыкам здорового образа жизни, требованиям охраны труда;</w:t>
      </w:r>
    </w:p>
    <w:p w:rsidR="00676EB2" w:rsidRDefault="00873DC5" w:rsidP="00676EB2">
      <w:pPr>
        <w:pStyle w:val="Style5"/>
        <w:widowControl/>
        <w:numPr>
          <w:ilvl w:val="0"/>
          <w:numId w:val="14"/>
        </w:numPr>
        <w:spacing w:line="322" w:lineRule="exact"/>
        <w:jc w:val="left"/>
        <w:rPr>
          <w:rStyle w:val="FontStyle11"/>
        </w:rPr>
      </w:pPr>
      <w:r>
        <w:rPr>
          <w:rStyle w:val="FontStyle11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82D13" w:rsidRDefault="00873DC5" w:rsidP="00676EB2">
      <w:pPr>
        <w:pStyle w:val="Style5"/>
        <w:widowControl/>
        <w:numPr>
          <w:ilvl w:val="0"/>
          <w:numId w:val="14"/>
        </w:numPr>
        <w:spacing w:line="322" w:lineRule="exact"/>
        <w:jc w:val="left"/>
        <w:rPr>
          <w:rStyle w:val="FontStyle11"/>
        </w:rPr>
      </w:pPr>
      <w:r>
        <w:rPr>
          <w:rStyle w:val="FontStyle13"/>
        </w:rPr>
        <w:t xml:space="preserve">обеспечение </w:t>
      </w:r>
      <w:r>
        <w:rPr>
          <w:rStyle w:val="FontStyle11"/>
        </w:rPr>
        <w:t xml:space="preserve">безопасности </w:t>
      </w:r>
      <w:r>
        <w:rPr>
          <w:rStyle w:val="FontStyle13"/>
        </w:rPr>
        <w:t xml:space="preserve">воспитанников </w:t>
      </w:r>
      <w:r>
        <w:rPr>
          <w:rStyle w:val="FontStyle11"/>
        </w:rPr>
        <w:t>во время пребывания в ДОУ, профилактику   несчастных   случаев   с   воспитанниками   во   время</w:t>
      </w:r>
    </w:p>
    <w:p w:rsidR="00682D13" w:rsidRDefault="00873DC5" w:rsidP="00676EB2">
      <w:pPr>
        <w:pStyle w:val="Style1"/>
        <w:widowControl/>
        <w:spacing w:before="10" w:line="317" w:lineRule="exact"/>
        <w:ind w:firstLine="709"/>
        <w:jc w:val="left"/>
        <w:rPr>
          <w:rStyle w:val="FontStyle11"/>
        </w:rPr>
      </w:pPr>
      <w:r>
        <w:rPr>
          <w:rStyle w:val="FontStyle11"/>
        </w:rPr>
        <w:t>пребывания в ДОУ;</w:t>
      </w:r>
    </w:p>
    <w:p w:rsidR="00682D13" w:rsidRDefault="00873DC5" w:rsidP="00676EB2">
      <w:pPr>
        <w:pStyle w:val="Style1"/>
        <w:widowControl/>
        <w:spacing w:line="317" w:lineRule="exact"/>
        <w:ind w:firstLine="709"/>
        <w:jc w:val="left"/>
        <w:rPr>
          <w:rStyle w:val="FontStyle11"/>
        </w:rPr>
      </w:pPr>
      <w:r>
        <w:rPr>
          <w:rStyle w:val="FontStyle11"/>
        </w:rPr>
        <w:t xml:space="preserve">проведение   </w:t>
      </w:r>
      <w:proofErr w:type="gramStart"/>
      <w:r>
        <w:rPr>
          <w:rStyle w:val="FontStyle11"/>
        </w:rPr>
        <w:t>санитарно-противоэпидемических</w:t>
      </w:r>
      <w:proofErr w:type="gramEnd"/>
      <w:r>
        <w:rPr>
          <w:rStyle w:val="FontStyle11"/>
        </w:rPr>
        <w:t xml:space="preserve">   и   профилактических</w:t>
      </w:r>
    </w:p>
    <w:p w:rsidR="00682D13" w:rsidRDefault="00873DC5" w:rsidP="00676EB2">
      <w:pPr>
        <w:pStyle w:val="Style1"/>
        <w:widowControl/>
        <w:spacing w:before="5" w:line="317" w:lineRule="exact"/>
        <w:ind w:firstLine="709"/>
        <w:jc w:val="left"/>
        <w:rPr>
          <w:rStyle w:val="FontStyle11"/>
        </w:rPr>
      </w:pPr>
      <w:r>
        <w:rPr>
          <w:rStyle w:val="FontStyle11"/>
        </w:rPr>
        <w:t>мероприятий.</w:t>
      </w:r>
    </w:p>
    <w:p w:rsidR="00682D13" w:rsidRDefault="00873DC5" w:rsidP="00676EB2">
      <w:pPr>
        <w:pStyle w:val="Style2"/>
        <w:widowControl/>
        <w:numPr>
          <w:ilvl w:val="0"/>
          <w:numId w:val="12"/>
        </w:numPr>
        <w:tabs>
          <w:tab w:val="left" w:pos="566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Организацию оказания первичной медико-санитарной помощи воспитанникам ДОУ осуществляет старшая медицинская сестра.</w:t>
      </w:r>
    </w:p>
    <w:p w:rsidR="00682D13" w:rsidRDefault="00873DC5" w:rsidP="00676EB2">
      <w:pPr>
        <w:pStyle w:val="Style2"/>
        <w:widowControl/>
        <w:numPr>
          <w:ilvl w:val="0"/>
          <w:numId w:val="12"/>
        </w:numPr>
        <w:tabs>
          <w:tab w:val="left" w:pos="566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ДОУ, при реализации ООП создает условия для охраны здоровья воспитанников, в том числе обеспечивает:</w:t>
      </w:r>
    </w:p>
    <w:p w:rsidR="00676EB2" w:rsidRDefault="00873DC5" w:rsidP="00676EB2">
      <w:pPr>
        <w:pStyle w:val="Style1"/>
        <w:widowControl/>
        <w:numPr>
          <w:ilvl w:val="0"/>
          <w:numId w:val="15"/>
        </w:numPr>
        <w:spacing w:line="317" w:lineRule="exact"/>
        <w:jc w:val="left"/>
        <w:rPr>
          <w:rStyle w:val="FontStyle11"/>
        </w:rPr>
      </w:pPr>
      <w:r>
        <w:rPr>
          <w:rStyle w:val="FontStyle11"/>
        </w:rPr>
        <w:t>текущий контроль за состоянием здоровья воспитанников;</w:t>
      </w:r>
    </w:p>
    <w:p w:rsidR="00676EB2" w:rsidRDefault="00873DC5" w:rsidP="00676EB2">
      <w:pPr>
        <w:pStyle w:val="Style1"/>
        <w:widowControl/>
        <w:numPr>
          <w:ilvl w:val="0"/>
          <w:numId w:val="15"/>
        </w:numPr>
        <w:spacing w:line="317" w:lineRule="exact"/>
        <w:jc w:val="left"/>
        <w:rPr>
          <w:rStyle w:val="FontStyle11"/>
        </w:rPr>
      </w:pPr>
      <w:r>
        <w:rPr>
          <w:rStyle w:val="FontStyle11"/>
        </w:rPr>
        <w:t>соблюдение государственных санитарно-эпидемиологических правил и нормативов;</w:t>
      </w:r>
    </w:p>
    <w:p w:rsidR="00682D13" w:rsidRDefault="00873DC5" w:rsidP="00676EB2">
      <w:pPr>
        <w:pStyle w:val="Style1"/>
        <w:widowControl/>
        <w:numPr>
          <w:ilvl w:val="0"/>
          <w:numId w:val="15"/>
        </w:numPr>
        <w:spacing w:line="317" w:lineRule="exact"/>
        <w:rPr>
          <w:rStyle w:val="FontStyle11"/>
        </w:rPr>
      </w:pPr>
      <w:r>
        <w:rPr>
          <w:rStyle w:val="FontStyle11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82D13" w:rsidRDefault="00873DC5" w:rsidP="00676EB2">
      <w:pPr>
        <w:pStyle w:val="Style1"/>
        <w:widowControl/>
        <w:spacing w:before="67" w:line="322" w:lineRule="exact"/>
        <w:ind w:firstLine="709"/>
        <w:rPr>
          <w:rStyle w:val="FontStyle11"/>
        </w:rPr>
      </w:pPr>
      <w:r>
        <w:rPr>
          <w:rStyle w:val="FontStyle11"/>
        </w:rPr>
        <w:t>7.9.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помощь.</w:t>
      </w:r>
    </w:p>
    <w:p w:rsidR="00682D13" w:rsidRDefault="00873DC5" w:rsidP="00676EB2">
      <w:pPr>
        <w:pStyle w:val="Style3"/>
        <w:widowControl/>
        <w:spacing w:before="34" w:line="331" w:lineRule="exact"/>
        <w:ind w:firstLine="709"/>
        <w:jc w:val="left"/>
        <w:rPr>
          <w:rStyle w:val="FontStyle12"/>
        </w:rPr>
      </w:pPr>
      <w:r>
        <w:rPr>
          <w:rStyle w:val="FontStyle12"/>
        </w:rPr>
        <w:t>8.    Поощрения и дисциплинарное воздействие</w:t>
      </w:r>
    </w:p>
    <w:p w:rsidR="00682D13" w:rsidRDefault="00873DC5" w:rsidP="00676EB2">
      <w:pPr>
        <w:pStyle w:val="Style2"/>
        <w:widowControl/>
        <w:numPr>
          <w:ilvl w:val="0"/>
          <w:numId w:val="13"/>
        </w:numPr>
        <w:tabs>
          <w:tab w:val="left" w:pos="562"/>
        </w:tabs>
        <w:spacing w:line="331" w:lineRule="exact"/>
        <w:ind w:firstLine="709"/>
        <w:rPr>
          <w:rStyle w:val="FontStyle11"/>
        </w:rPr>
      </w:pPr>
      <w:r>
        <w:rPr>
          <w:rStyle w:val="FontStyle11"/>
        </w:rPr>
        <w:t>Меры дисциплинарного взыскания не применяются к воспитанникам ДОУ.</w:t>
      </w:r>
    </w:p>
    <w:p w:rsidR="00682D13" w:rsidRDefault="00873DC5" w:rsidP="00676EB2">
      <w:pPr>
        <w:pStyle w:val="Style2"/>
        <w:widowControl/>
        <w:numPr>
          <w:ilvl w:val="0"/>
          <w:numId w:val="13"/>
        </w:numPr>
        <w:tabs>
          <w:tab w:val="left" w:pos="562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676EB2" w:rsidRDefault="00873DC5" w:rsidP="00676EB2">
      <w:pPr>
        <w:pStyle w:val="Style2"/>
        <w:widowControl/>
        <w:numPr>
          <w:ilvl w:val="0"/>
          <w:numId w:val="13"/>
        </w:numPr>
        <w:tabs>
          <w:tab w:val="left" w:pos="562"/>
        </w:tabs>
        <w:spacing w:line="317" w:lineRule="exact"/>
        <w:ind w:firstLine="709"/>
        <w:rPr>
          <w:rStyle w:val="FontStyle11"/>
        </w:rPr>
      </w:pPr>
      <w:r>
        <w:rPr>
          <w:rStyle w:val="FontStyle11"/>
        </w:rPr>
        <w:t>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676EB2" w:rsidSect="00676EB2">
      <w:pgSz w:w="11907" w:h="16839" w:code="9"/>
      <w:pgMar w:top="789" w:right="567" w:bottom="1440" w:left="156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E9" w:rsidRDefault="00C97CE9">
      <w:r>
        <w:separator/>
      </w:r>
    </w:p>
  </w:endnote>
  <w:endnote w:type="continuationSeparator" w:id="0">
    <w:p w:rsidR="00C97CE9" w:rsidRDefault="00C97CE9" w:rsidP="006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E9" w:rsidRDefault="00C97CE9">
      <w:r>
        <w:separator/>
      </w:r>
    </w:p>
  </w:footnote>
  <w:footnote w:type="continuationSeparator" w:id="0">
    <w:p w:rsidR="00C97CE9" w:rsidRDefault="00C97CE9" w:rsidP="006E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BB0"/>
    <w:multiLevelType w:val="singleLevel"/>
    <w:tmpl w:val="05D2864A"/>
    <w:lvl w:ilvl="0">
      <w:start w:val="1"/>
      <w:numFmt w:val="decimal"/>
      <w:lvlText w:val="8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1E5D103E"/>
    <w:multiLevelType w:val="singleLevel"/>
    <w:tmpl w:val="A022DB46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1E682997"/>
    <w:multiLevelType w:val="singleLevel"/>
    <w:tmpl w:val="769E1D36"/>
    <w:lvl w:ilvl="0">
      <w:start w:val="1"/>
      <w:numFmt w:val="decimal"/>
      <w:lvlText w:val="7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21B319B8"/>
    <w:multiLevelType w:val="singleLevel"/>
    <w:tmpl w:val="9F4235BE"/>
    <w:lvl w:ilvl="0">
      <w:start w:val="6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40D85948"/>
    <w:multiLevelType w:val="singleLevel"/>
    <w:tmpl w:val="D00E50FC"/>
    <w:lvl w:ilvl="0">
      <w:start w:val="3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4B0F4374"/>
    <w:multiLevelType w:val="singleLevel"/>
    <w:tmpl w:val="DC44D982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4CC43125"/>
    <w:multiLevelType w:val="singleLevel"/>
    <w:tmpl w:val="4E8009CE"/>
    <w:lvl w:ilvl="0">
      <w:start w:val="1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62DE24DD"/>
    <w:multiLevelType w:val="singleLevel"/>
    <w:tmpl w:val="B6E4B6E8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71F80FC3"/>
    <w:multiLevelType w:val="singleLevel"/>
    <w:tmpl w:val="CD92CFA8"/>
    <w:lvl w:ilvl="0">
      <w:start w:val="7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73D20C21"/>
    <w:multiLevelType w:val="singleLevel"/>
    <w:tmpl w:val="E446E116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0">
    <w:nsid w:val="77D049D8"/>
    <w:multiLevelType w:val="singleLevel"/>
    <w:tmpl w:val="5526EF62"/>
    <w:lvl w:ilvl="0">
      <w:start w:val="1"/>
      <w:numFmt w:val="decimal"/>
      <w:lvlText w:val="6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793D5CEE"/>
    <w:multiLevelType w:val="hybridMultilevel"/>
    <w:tmpl w:val="E6D4E8D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A7398"/>
    <w:multiLevelType w:val="hybridMultilevel"/>
    <w:tmpl w:val="E44E19A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10"/>
    <w:lvlOverride w:ilvl="0">
      <w:lvl w:ilvl="0">
        <w:start w:val="3"/>
        <w:numFmt w:val="decimal"/>
        <w:lvlText w:val="6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2"/>
    <w:lvlOverride w:ilvl="0">
      <w:lvl w:ilvl="0">
        <w:start w:val="5"/>
        <w:numFmt w:val="decimal"/>
        <w:lvlText w:val="7.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76EB2"/>
    <w:rsid w:val="00183A96"/>
    <w:rsid w:val="003120AA"/>
    <w:rsid w:val="00384961"/>
    <w:rsid w:val="003849BF"/>
    <w:rsid w:val="003D0C4A"/>
    <w:rsid w:val="0041647C"/>
    <w:rsid w:val="00451B9D"/>
    <w:rsid w:val="004662B2"/>
    <w:rsid w:val="004C0BCC"/>
    <w:rsid w:val="004E1776"/>
    <w:rsid w:val="004F2658"/>
    <w:rsid w:val="005D4C30"/>
    <w:rsid w:val="00601A78"/>
    <w:rsid w:val="00676EB2"/>
    <w:rsid w:val="00682D13"/>
    <w:rsid w:val="00744223"/>
    <w:rsid w:val="00873DC5"/>
    <w:rsid w:val="008769E2"/>
    <w:rsid w:val="0089769B"/>
    <w:rsid w:val="009313DA"/>
    <w:rsid w:val="0096190D"/>
    <w:rsid w:val="00A52EC4"/>
    <w:rsid w:val="00C97CE9"/>
    <w:rsid w:val="00CA111F"/>
    <w:rsid w:val="00CA3F72"/>
    <w:rsid w:val="00D21BE2"/>
    <w:rsid w:val="00D31A13"/>
    <w:rsid w:val="00D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1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2D13"/>
    <w:pPr>
      <w:spacing w:line="323" w:lineRule="exact"/>
      <w:jc w:val="both"/>
    </w:pPr>
  </w:style>
  <w:style w:type="paragraph" w:customStyle="1" w:styleId="Style2">
    <w:name w:val="Style2"/>
    <w:basedOn w:val="a"/>
    <w:uiPriority w:val="99"/>
    <w:rsid w:val="00682D13"/>
    <w:pPr>
      <w:spacing w:line="319" w:lineRule="exact"/>
      <w:jc w:val="both"/>
    </w:pPr>
  </w:style>
  <w:style w:type="paragraph" w:customStyle="1" w:styleId="Style3">
    <w:name w:val="Style3"/>
    <w:basedOn w:val="a"/>
    <w:uiPriority w:val="99"/>
    <w:rsid w:val="00682D13"/>
    <w:pPr>
      <w:jc w:val="both"/>
    </w:pPr>
  </w:style>
  <w:style w:type="paragraph" w:customStyle="1" w:styleId="Style4">
    <w:name w:val="Style4"/>
    <w:basedOn w:val="a"/>
    <w:uiPriority w:val="99"/>
    <w:rsid w:val="00682D13"/>
    <w:pPr>
      <w:spacing w:line="379" w:lineRule="exact"/>
      <w:ind w:hanging="1608"/>
    </w:pPr>
  </w:style>
  <w:style w:type="paragraph" w:customStyle="1" w:styleId="Style5">
    <w:name w:val="Style5"/>
    <w:basedOn w:val="a"/>
    <w:uiPriority w:val="99"/>
    <w:rsid w:val="00682D13"/>
    <w:pPr>
      <w:spacing w:line="324" w:lineRule="exact"/>
      <w:ind w:firstLine="528"/>
      <w:jc w:val="both"/>
    </w:pPr>
  </w:style>
  <w:style w:type="paragraph" w:customStyle="1" w:styleId="Style6">
    <w:name w:val="Style6"/>
    <w:basedOn w:val="a"/>
    <w:uiPriority w:val="99"/>
    <w:rsid w:val="00682D13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682D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82D1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682D13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676EB2"/>
  </w:style>
  <w:style w:type="paragraph" w:styleId="a3">
    <w:name w:val="Balloon Text"/>
    <w:basedOn w:val="a"/>
    <w:link w:val="a4"/>
    <w:uiPriority w:val="99"/>
    <w:semiHidden/>
    <w:unhideWhenUsed/>
    <w:rsid w:val="00601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647C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971103</cp:lastModifiedBy>
  <cp:revision>17</cp:revision>
  <cp:lastPrinted>2019-05-22T05:26:00Z</cp:lastPrinted>
  <dcterms:created xsi:type="dcterms:W3CDTF">2014-07-07T23:24:00Z</dcterms:created>
  <dcterms:modified xsi:type="dcterms:W3CDTF">2019-11-05T06:14:00Z</dcterms:modified>
</cp:coreProperties>
</file>