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61" w:rsidRPr="008F7F33" w:rsidRDefault="00636E61" w:rsidP="008F7F3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F7F33" w:rsidRPr="008F7F33" w:rsidRDefault="008F7F33" w:rsidP="00C41634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F7F33">
        <w:rPr>
          <w:rFonts w:eastAsia="Times New Roman" w:cs="Times New Roman"/>
          <w:b/>
          <w:bCs/>
          <w:color w:val="000000"/>
          <w:szCs w:val="28"/>
          <w:lang w:eastAsia="ru-RU"/>
        </w:rPr>
        <w:t>Доклад «</w:t>
      </w:r>
      <w:r w:rsidRPr="008F7F33">
        <w:rPr>
          <w:rFonts w:eastAsia="Times New Roman" w:cs="Times New Roman"/>
          <w:b/>
          <w:bCs/>
          <w:color w:val="000000"/>
          <w:szCs w:val="28"/>
          <w:lang w:eastAsia="ru-RU"/>
        </w:rPr>
        <w:t>Логико-математическое развитие детей дошкольного возраста</w:t>
      </w:r>
    </w:p>
    <w:p w:rsidR="008F7F33" w:rsidRPr="008F7F33" w:rsidRDefault="008F7F33" w:rsidP="00C41634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F7F33">
        <w:rPr>
          <w:rFonts w:eastAsia="Times New Roman" w:cs="Times New Roman"/>
          <w:b/>
          <w:bCs/>
          <w:color w:val="000000"/>
          <w:szCs w:val="28"/>
          <w:lang w:eastAsia="ru-RU"/>
        </w:rPr>
        <w:t>в современных условиях</w:t>
      </w:r>
      <w:r w:rsidRPr="008F7F33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8F7F33" w:rsidRPr="008F7F33" w:rsidRDefault="008F7F33" w:rsidP="00C41634">
      <w:pPr>
        <w:spacing w:after="0" w:line="240" w:lineRule="auto"/>
        <w:ind w:firstLine="567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 w:rsidRPr="008F7F33">
        <w:rPr>
          <w:rFonts w:eastAsia="Times New Roman" w:cs="Times New Roman"/>
          <w:bCs/>
          <w:color w:val="000000"/>
          <w:szCs w:val="28"/>
          <w:lang w:eastAsia="ru-RU"/>
        </w:rPr>
        <w:t>Максимочкина Валентина Огавна,</w:t>
      </w:r>
    </w:p>
    <w:p w:rsidR="008F7F33" w:rsidRPr="008F7F33" w:rsidRDefault="008F7F33" w:rsidP="00C41634">
      <w:pPr>
        <w:spacing w:after="0" w:line="240" w:lineRule="auto"/>
        <w:ind w:firstLine="567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 w:rsidRPr="008F7F33">
        <w:rPr>
          <w:rFonts w:eastAsia="Times New Roman" w:cs="Times New Roman"/>
          <w:bCs/>
          <w:color w:val="000000"/>
          <w:szCs w:val="28"/>
          <w:lang w:eastAsia="ru-RU"/>
        </w:rPr>
        <w:t xml:space="preserve">заместитель </w:t>
      </w:r>
      <w:proofErr w:type="gramStart"/>
      <w:r w:rsidRPr="008F7F33">
        <w:rPr>
          <w:rFonts w:eastAsia="Times New Roman" w:cs="Times New Roman"/>
          <w:bCs/>
          <w:color w:val="000000"/>
          <w:szCs w:val="28"/>
          <w:lang w:eastAsia="ru-RU"/>
        </w:rPr>
        <w:t>по</w:t>
      </w:r>
      <w:proofErr w:type="gramEnd"/>
      <w:r w:rsidRPr="008F7F33">
        <w:rPr>
          <w:rFonts w:eastAsia="Times New Roman" w:cs="Times New Roman"/>
          <w:bCs/>
          <w:color w:val="000000"/>
          <w:szCs w:val="28"/>
          <w:lang w:eastAsia="ru-RU"/>
        </w:rPr>
        <w:t xml:space="preserve"> ВОР МБДОУ №47 пос. Эльбан</w:t>
      </w:r>
    </w:p>
    <w:p w:rsidR="008F7F33" w:rsidRPr="008F7F33" w:rsidRDefault="008F7F33" w:rsidP="008F7F33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36E61" w:rsidRPr="005D6CF0" w:rsidRDefault="00636E61" w:rsidP="005D6CF0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1"/>
        <w:gridCol w:w="9200"/>
      </w:tblGrid>
      <w:tr w:rsidR="00DA427B" w:rsidTr="00DA427B">
        <w:tc>
          <w:tcPr>
            <w:tcW w:w="1081" w:type="dxa"/>
          </w:tcPr>
          <w:p w:rsidR="00DA427B" w:rsidRDefault="00DA427B" w:rsidP="008F7F33">
            <w:pPr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№ слайда</w:t>
            </w:r>
          </w:p>
        </w:tc>
        <w:tc>
          <w:tcPr>
            <w:tcW w:w="9200" w:type="dxa"/>
          </w:tcPr>
          <w:p w:rsidR="00DA427B" w:rsidRDefault="00DA427B" w:rsidP="00DA427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Содержание доклада</w:t>
            </w:r>
          </w:p>
        </w:tc>
      </w:tr>
      <w:tr w:rsidR="00DA427B" w:rsidTr="00DA427B">
        <w:tc>
          <w:tcPr>
            <w:tcW w:w="1081" w:type="dxa"/>
          </w:tcPr>
          <w:p w:rsidR="00DA427B" w:rsidRPr="00DA427B" w:rsidRDefault="00DA427B" w:rsidP="00DC43F5">
            <w:pPr>
              <w:pStyle w:val="a8"/>
              <w:numPr>
                <w:ilvl w:val="0"/>
                <w:numId w:val="35"/>
              </w:numPr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200" w:type="dxa"/>
          </w:tcPr>
          <w:p w:rsidR="00DA427B" w:rsidRPr="008F7F33" w:rsidRDefault="00DA427B" w:rsidP="00DA427B">
            <w:pPr>
              <w:ind w:firstLine="567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F7F3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Доклад «Логико-математическое развитие детей дошкольного возраста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8F7F3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 современных условиях»</w:t>
            </w:r>
          </w:p>
          <w:p w:rsidR="00DA427B" w:rsidRPr="008F7F33" w:rsidRDefault="00DA427B" w:rsidP="00DA427B">
            <w:pPr>
              <w:ind w:firstLine="567"/>
              <w:jc w:val="right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8F7F3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Максимочкина Валентина Огавна,</w:t>
            </w:r>
          </w:p>
          <w:p w:rsidR="00DA427B" w:rsidRPr="00DA427B" w:rsidRDefault="00DA427B" w:rsidP="00DA427B">
            <w:pPr>
              <w:ind w:firstLine="567"/>
              <w:jc w:val="right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8F7F3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заместитель </w:t>
            </w:r>
            <w:proofErr w:type="gramStart"/>
            <w:r w:rsidRPr="008F7F3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по</w:t>
            </w:r>
            <w:proofErr w:type="gramEnd"/>
            <w:r w:rsidRPr="008F7F33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ВОР МБДОУ №47 пос. Эльбан</w:t>
            </w:r>
          </w:p>
        </w:tc>
      </w:tr>
      <w:tr w:rsidR="005D6CF0" w:rsidTr="00DA427B">
        <w:tc>
          <w:tcPr>
            <w:tcW w:w="1081" w:type="dxa"/>
          </w:tcPr>
          <w:p w:rsidR="005D6CF0" w:rsidRPr="00DA427B" w:rsidRDefault="005D6CF0" w:rsidP="00DC43F5">
            <w:pPr>
              <w:pStyle w:val="a8"/>
              <w:numPr>
                <w:ilvl w:val="0"/>
                <w:numId w:val="35"/>
              </w:numPr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200" w:type="dxa"/>
          </w:tcPr>
          <w:p w:rsidR="005D6CF0" w:rsidRDefault="005D6CF0" w:rsidP="005D6CF0">
            <w:pPr>
              <w:ind w:firstLine="567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8F7F3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«Пусть ребенок осваивает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Pr="008F7F3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мир</w:t>
            </w:r>
          </w:p>
          <w:p w:rsidR="005D6CF0" w:rsidRDefault="005D6CF0" w:rsidP="005D6CF0">
            <w:pPr>
              <w:ind w:firstLine="567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8F7F3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– и даже такую</w:t>
            </w:r>
            <w:r w:rsidRPr="008F7F3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 </w:t>
            </w:r>
            <w:r w:rsidRPr="008F7F3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сложную дисциплину, </w:t>
            </w:r>
          </w:p>
          <w:p w:rsidR="005D6CF0" w:rsidRPr="008F7F33" w:rsidRDefault="005D6CF0" w:rsidP="005D6CF0">
            <w:pPr>
              <w:ind w:firstLine="567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F7F3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как математика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–</w:t>
            </w:r>
            <w:r w:rsidRPr="008F7F3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Pr="008F7F3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с легкостью и интересом!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»</w:t>
            </w:r>
          </w:p>
        </w:tc>
      </w:tr>
      <w:tr w:rsidR="00DA427B" w:rsidTr="00DA427B">
        <w:tc>
          <w:tcPr>
            <w:tcW w:w="1081" w:type="dxa"/>
          </w:tcPr>
          <w:p w:rsidR="00DA427B" w:rsidRPr="00DA427B" w:rsidRDefault="00DA427B" w:rsidP="00DC43F5">
            <w:pPr>
              <w:pStyle w:val="a8"/>
              <w:numPr>
                <w:ilvl w:val="0"/>
                <w:numId w:val="35"/>
              </w:numPr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200" w:type="dxa"/>
          </w:tcPr>
          <w:p w:rsidR="00DA427B" w:rsidRPr="008F7F33" w:rsidRDefault="00DA427B" w:rsidP="00DA427B">
            <w:pPr>
              <w:pStyle w:val="a3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7F33">
              <w:rPr>
                <w:b/>
                <w:color w:val="000000"/>
                <w:sz w:val="28"/>
                <w:szCs w:val="28"/>
                <w:shd w:val="clear" w:color="auto" w:fill="FFFFFF"/>
              </w:rPr>
              <w:t>Главной</w:t>
            </w:r>
            <w:r w:rsidRPr="008F7F33">
              <w:rPr>
                <w:color w:val="000000"/>
                <w:sz w:val="28"/>
                <w:szCs w:val="28"/>
                <w:shd w:val="clear" w:color="auto" w:fill="FFFFFF"/>
              </w:rPr>
              <w:t xml:space="preserve"> задачей современной системы образования является раскрытие способностей каждого ребёнка, воспитание личности, готовой к жизни в высокотехнологичном информационном обществе, умение использовать информационные технологии, обучение в течение всей жизни. </w:t>
            </w:r>
          </w:p>
          <w:p w:rsidR="00DA427B" w:rsidRPr="008F7F33" w:rsidRDefault="00DA427B" w:rsidP="00DA427B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8F7F33">
              <w:rPr>
                <w:bCs/>
                <w:sz w:val="28"/>
                <w:szCs w:val="28"/>
              </w:rPr>
              <w:t>Математическое образование уже в дошкольном возрасте способствует развитию критического мышления, логической строгости и алгоритмичности мышления, которые во многом определяют успешность и результативность деятельности ребёнка в познании мира.</w:t>
            </w:r>
          </w:p>
          <w:p w:rsidR="00DA427B" w:rsidRPr="00DA427B" w:rsidRDefault="00DA427B" w:rsidP="00DA427B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7F33">
              <w:rPr>
                <w:rFonts w:ascii="Times New Roman" w:hAnsi="Times New Roman"/>
                <w:sz w:val="28"/>
                <w:szCs w:val="28"/>
                <w:lang w:eastAsia="ru-RU"/>
              </w:rPr>
              <w:t>В процессе математического образования в детском саду осуществляется математическое развитие ребенка.</w:t>
            </w:r>
          </w:p>
        </w:tc>
      </w:tr>
      <w:tr w:rsidR="00DA427B" w:rsidTr="00DA427B">
        <w:tc>
          <w:tcPr>
            <w:tcW w:w="1081" w:type="dxa"/>
          </w:tcPr>
          <w:p w:rsidR="00DA427B" w:rsidRPr="00DA427B" w:rsidRDefault="00DA427B" w:rsidP="00DC43F5">
            <w:pPr>
              <w:pStyle w:val="a8"/>
              <w:numPr>
                <w:ilvl w:val="0"/>
                <w:numId w:val="35"/>
              </w:numPr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200" w:type="dxa"/>
          </w:tcPr>
          <w:p w:rsidR="00DA427B" w:rsidRDefault="00DA427B" w:rsidP="00DA427B">
            <w:pPr>
              <w:ind w:firstLine="567"/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F7F33">
              <w:rPr>
                <w:rFonts w:cs="Times New Roman"/>
                <w:color w:val="000000"/>
                <w:szCs w:val="28"/>
                <w:shd w:val="clear" w:color="auto" w:fill="FFFFFF"/>
              </w:rPr>
              <w:t>Под</w:t>
            </w:r>
            <w:r w:rsidRPr="008F7F33"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  <w:t xml:space="preserve"> математическим развитием</w:t>
            </w:r>
            <w:r w:rsidRPr="008F7F3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дошкольников, по мнению А.А. Столяра, следует понимать «сдвиги и изменения познавательной деятельности личности, которые происходят в результате формирования математических представлений и связанных с ними логических операций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.</w:t>
            </w:r>
          </w:p>
          <w:p w:rsidR="00DA427B" w:rsidRPr="00DA427B" w:rsidRDefault="00DA427B" w:rsidP="00DA427B">
            <w:pPr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7F3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8F7F33">
              <w:rPr>
                <w:rFonts w:cs="Times New Roman"/>
                <w:color w:val="000000"/>
                <w:szCs w:val="28"/>
                <w:shd w:val="clear" w:color="auto" w:fill="FFFFFF"/>
              </w:rPr>
              <w:t>В настоящее время наряду с понятием «математическое развитие» встречается и понятие «логико-математическое развитие» (З.А. Михайлова), которое является тождественным.</w:t>
            </w:r>
          </w:p>
        </w:tc>
      </w:tr>
      <w:tr w:rsidR="00DA427B" w:rsidTr="00DA427B">
        <w:tc>
          <w:tcPr>
            <w:tcW w:w="1081" w:type="dxa"/>
          </w:tcPr>
          <w:p w:rsidR="00DA427B" w:rsidRPr="00DA427B" w:rsidRDefault="00DA427B" w:rsidP="00DC43F5">
            <w:pPr>
              <w:pStyle w:val="a8"/>
              <w:numPr>
                <w:ilvl w:val="0"/>
                <w:numId w:val="35"/>
              </w:numPr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200" w:type="dxa"/>
          </w:tcPr>
          <w:p w:rsidR="00DA427B" w:rsidRPr="00DA427B" w:rsidRDefault="00DA427B" w:rsidP="00DA427B">
            <w:pPr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7F33">
              <w:rPr>
                <w:rFonts w:eastAsia="Times New Roman" w:cs="Times New Roman"/>
                <w:color w:val="000000"/>
                <w:szCs w:val="28"/>
                <w:lang w:eastAsia="ru-RU"/>
              </w:rPr>
              <w:t>Под </w:t>
            </w:r>
            <w:r w:rsidRPr="008F7F3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логико-математическим развитием дошкольников</w:t>
            </w:r>
            <w:r w:rsidRPr="008F7F33">
              <w:rPr>
                <w:rFonts w:eastAsia="Times New Roman" w:cs="Times New Roman"/>
                <w:color w:val="000000"/>
                <w:szCs w:val="28"/>
                <w:lang w:eastAsia="ru-RU"/>
              </w:rPr>
              <w:t> следует понимать позитивные изменения в познавательной сфере личности, которые происходят в результате освоения математических представлений и связанных с ними логических операций.</w:t>
            </w:r>
          </w:p>
        </w:tc>
      </w:tr>
      <w:tr w:rsidR="00DA427B" w:rsidTr="00DA427B">
        <w:tc>
          <w:tcPr>
            <w:tcW w:w="1081" w:type="dxa"/>
          </w:tcPr>
          <w:p w:rsidR="00DA427B" w:rsidRPr="00DA427B" w:rsidRDefault="00DA427B" w:rsidP="00DC43F5">
            <w:pPr>
              <w:pStyle w:val="a8"/>
              <w:numPr>
                <w:ilvl w:val="0"/>
                <w:numId w:val="35"/>
              </w:numPr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200" w:type="dxa"/>
          </w:tcPr>
          <w:p w:rsidR="00DA427B" w:rsidRPr="008F7F33" w:rsidRDefault="00DA427B" w:rsidP="00DA427B">
            <w:pPr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7F33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 детских</w:t>
            </w:r>
            <w:r w:rsidRPr="008F7F3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видах деятельности заложены огромные возможности для </w:t>
            </w:r>
            <w:hyperlink r:id="rId7" w:history="1">
              <w:r w:rsidRPr="00AA3930">
                <w:rPr>
                  <w:rFonts w:eastAsia="Times New Roman" w:cs="Times New Roman"/>
                  <w:szCs w:val="28"/>
                  <w:lang w:eastAsia="ru-RU"/>
                </w:rPr>
                <w:t>математического развития</w:t>
              </w:r>
            </w:hyperlink>
            <w:r w:rsidRPr="008F7F33">
              <w:rPr>
                <w:rFonts w:eastAsia="Times New Roman" w:cs="Times New Roman"/>
                <w:color w:val="000000"/>
                <w:szCs w:val="28"/>
                <w:lang w:eastAsia="ru-RU"/>
              </w:rPr>
              <w:t> детей.</w:t>
            </w:r>
          </w:p>
          <w:p w:rsidR="00DA427B" w:rsidRPr="00DA427B" w:rsidRDefault="00DA427B" w:rsidP="00DA427B">
            <w:pPr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7F33">
              <w:rPr>
                <w:rFonts w:eastAsia="Times New Roman" w:cs="Times New Roman"/>
                <w:color w:val="000000"/>
                <w:szCs w:val="28"/>
                <w:lang w:eastAsia="ru-RU"/>
              </w:rPr>
              <w:t>Процесс логико-математического развития детей дошкольного возраста в современных условиях должен активизировать мыслительную деятельность дошкольника, позволять ребенку находить и осваивать </w:t>
            </w:r>
            <w:hyperlink r:id="rId8" w:history="1">
              <w:r>
                <w:rPr>
                  <w:rStyle w:val="a5"/>
                  <w:rFonts w:eastAsia="Times New Roman" w:cs="Times New Roman"/>
                  <w:b/>
                  <w:bCs/>
                  <w:color w:val="auto"/>
                  <w:szCs w:val="28"/>
                  <w:u w:val="none"/>
                  <w:lang w:eastAsia="ru-RU"/>
                </w:rPr>
                <w:t xml:space="preserve">способы познания окружающей </w:t>
              </w:r>
              <w:r w:rsidRPr="00DA427B">
                <w:rPr>
                  <w:rStyle w:val="a5"/>
                  <w:rFonts w:eastAsia="Times New Roman" w:cs="Times New Roman"/>
                  <w:b/>
                  <w:bCs/>
                  <w:color w:val="auto"/>
                  <w:szCs w:val="28"/>
                  <w:u w:val="none"/>
                  <w:lang w:eastAsia="ru-RU"/>
                </w:rPr>
                <w:t>действительности</w:t>
              </w:r>
            </w:hyperlink>
            <w:r w:rsidRPr="00DA427B">
              <w:rPr>
                <w:rFonts w:eastAsia="Times New Roman" w:cs="Times New Roman"/>
                <w:b/>
                <w:bCs/>
                <w:szCs w:val="28"/>
                <w:lang w:eastAsia="ru-RU"/>
              </w:rPr>
              <w:t>, </w:t>
            </w:r>
            <w:hyperlink r:id="rId9" w:history="1">
              <w:r w:rsidRPr="00DA427B">
                <w:rPr>
                  <w:rStyle w:val="a5"/>
                  <w:rFonts w:eastAsia="Times New Roman" w:cs="Times New Roman"/>
                  <w:b/>
                  <w:bCs/>
                  <w:color w:val="auto"/>
                  <w:szCs w:val="28"/>
                  <w:u w:val="none"/>
                  <w:lang w:eastAsia="ru-RU"/>
                </w:rPr>
                <w:t xml:space="preserve">развивать творческие </w:t>
              </w:r>
            </w:hyperlink>
            <w:hyperlink r:id="rId10" w:history="1">
              <w:r w:rsidRPr="00DA427B">
                <w:rPr>
                  <w:rStyle w:val="a5"/>
                  <w:rFonts w:eastAsia="Times New Roman" w:cs="Times New Roman"/>
                  <w:b/>
                  <w:bCs/>
                  <w:color w:val="auto"/>
                  <w:szCs w:val="28"/>
                  <w:u w:val="none"/>
                  <w:lang w:eastAsia="ru-RU"/>
                </w:rPr>
                <w:t>способности</w:t>
              </w:r>
            </w:hyperlink>
            <w:r w:rsidRPr="008F7F3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  <w:r w:rsidRPr="008F7F3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уверенность в своих силах. </w:t>
            </w:r>
          </w:p>
        </w:tc>
      </w:tr>
      <w:tr w:rsidR="00DA427B" w:rsidTr="00DA427B">
        <w:tc>
          <w:tcPr>
            <w:tcW w:w="1081" w:type="dxa"/>
          </w:tcPr>
          <w:p w:rsidR="00DA427B" w:rsidRPr="00DA427B" w:rsidRDefault="00DA427B" w:rsidP="00DC43F5">
            <w:pPr>
              <w:pStyle w:val="a8"/>
              <w:numPr>
                <w:ilvl w:val="0"/>
                <w:numId w:val="35"/>
              </w:numPr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200" w:type="dxa"/>
          </w:tcPr>
          <w:p w:rsidR="00DA427B" w:rsidRPr="008F7F33" w:rsidRDefault="00DA427B" w:rsidP="00DA427B">
            <w:pPr>
              <w:pStyle w:val="c2"/>
              <w:spacing w:before="0" w:beforeAutospacing="0" w:after="0" w:afterAutospacing="0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8F7F33">
              <w:rPr>
                <w:rStyle w:val="c0"/>
                <w:color w:val="000000"/>
                <w:sz w:val="28"/>
                <w:szCs w:val="28"/>
              </w:rPr>
              <w:t xml:space="preserve">Наука математического развития в свете современных требований изменилась, стала более ориентированной на развитие личности ребёнка, </w:t>
            </w:r>
            <w:r w:rsidRPr="008F7F33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развитие познавательных знаний, охране его физического и психического здоровья. </w:t>
            </w:r>
            <w:r>
              <w:rPr>
                <w:rStyle w:val="c0"/>
                <w:color w:val="000000"/>
                <w:sz w:val="28"/>
                <w:szCs w:val="28"/>
              </w:rPr>
              <w:t>Поэтому наиболее актуальной стала реализация Концепции физико-математического развития, утвержденная распоряжением Правительства РФ от 24.12.2013г. №2506-р.</w:t>
            </w:r>
          </w:p>
          <w:p w:rsidR="00DA427B" w:rsidRDefault="00DA427B" w:rsidP="00DA427B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16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Концепция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подчеркивает значение математики в современном мире и в России: математика является одной из важнейших составляющих мирового научно-технического прогресса. Без высокого уровня математического образования невозможны выполнение поставленной задачи по созданию инновационной экономики, реализация долгосрочных идей и задач социально-экономического развития РФ. Формированное развитие математического образования и науки обеспечит прорыв в емких стратегических направлениях и будет способствовать улучшению положения и повышению престижа России в мире.</w:t>
            </w:r>
          </w:p>
          <w:p w:rsidR="00DA427B" w:rsidRPr="00DA427B" w:rsidRDefault="00DA427B" w:rsidP="00DA427B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2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 Концепции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вывести российское математическое образование на лидирующее  положение в мире. Математика в России должна стать передовой и привлекательной областью знания и деятельности, получение математических знаний – осознанным и внут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ренне мотивированным процессом.</w:t>
            </w:r>
          </w:p>
        </w:tc>
      </w:tr>
      <w:tr w:rsidR="00DA427B" w:rsidTr="00DA427B">
        <w:tc>
          <w:tcPr>
            <w:tcW w:w="1081" w:type="dxa"/>
          </w:tcPr>
          <w:p w:rsidR="00DA427B" w:rsidRPr="00DA427B" w:rsidRDefault="00DA427B" w:rsidP="00DC43F5">
            <w:pPr>
              <w:pStyle w:val="a8"/>
              <w:numPr>
                <w:ilvl w:val="0"/>
                <w:numId w:val="35"/>
              </w:numPr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200" w:type="dxa"/>
          </w:tcPr>
          <w:p w:rsidR="00DA427B" w:rsidRDefault="00DA427B" w:rsidP="00DA427B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16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Основные направления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реализации Концепции в дошкольном образовании:</w:t>
            </w:r>
          </w:p>
          <w:p w:rsidR="00DA427B" w:rsidRPr="00DA427B" w:rsidRDefault="00DA427B" w:rsidP="00DA427B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Система учебных программ математического образования в дошкольном образовании при участии семьи должна обеспечить </w:t>
            </w:r>
            <w:r w:rsidRPr="00DA42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условия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(прежде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предметно-пространственную и информационную среду, образовательные ситуации, средства педагогической поддержки ребенка) для освоения воспитанниками форм деятельности, первичных математических представлений и образов, используемых в жизни.</w:t>
            </w:r>
          </w:p>
        </w:tc>
      </w:tr>
      <w:tr w:rsidR="00DA427B" w:rsidTr="00DA427B">
        <w:tc>
          <w:tcPr>
            <w:tcW w:w="1081" w:type="dxa"/>
          </w:tcPr>
          <w:p w:rsidR="00DA427B" w:rsidRPr="00DA427B" w:rsidRDefault="00DA427B" w:rsidP="00DA427B">
            <w:pPr>
              <w:pStyle w:val="a8"/>
              <w:numPr>
                <w:ilvl w:val="0"/>
                <w:numId w:val="35"/>
              </w:numPr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200" w:type="dxa"/>
          </w:tcPr>
          <w:p w:rsidR="005D6CF0" w:rsidRDefault="005D6CF0" w:rsidP="005D6CF0">
            <w:pPr>
              <w:pStyle w:val="Style87"/>
              <w:spacing w:line="240" w:lineRule="auto"/>
              <w:ind w:firstLine="567"/>
              <w:rPr>
                <w:sz w:val="28"/>
                <w:szCs w:val="28"/>
              </w:rPr>
            </w:pPr>
            <w:hyperlink r:id="rId11" w:history="1">
              <w:r w:rsidRPr="00DA427B">
                <w:rPr>
                  <w:rStyle w:val="a5"/>
                  <w:color w:val="auto"/>
                  <w:sz w:val="28"/>
                  <w:szCs w:val="28"/>
                  <w:u w:val="none"/>
                </w:rPr>
                <w:t xml:space="preserve">Дошкольное </w:t>
              </w:r>
            </w:hyperlink>
            <w:hyperlink r:id="rId12" w:history="1">
              <w:r w:rsidRPr="00DA427B">
                <w:rPr>
                  <w:rStyle w:val="a5"/>
                  <w:color w:val="auto"/>
                  <w:sz w:val="28"/>
                  <w:szCs w:val="28"/>
                  <w:u w:val="none"/>
                </w:rPr>
                <w:t>образование</w:t>
              </w:r>
            </w:hyperlink>
            <w:r w:rsidRPr="008F7F33">
              <w:rPr>
                <w:b/>
                <w:sz w:val="28"/>
                <w:szCs w:val="28"/>
              </w:rPr>
              <w:t> </w:t>
            </w:r>
            <w:r w:rsidRPr="008F7F33">
              <w:rPr>
                <w:sz w:val="28"/>
                <w:szCs w:val="28"/>
              </w:rPr>
              <w:t>в условиях модернизации предлагает делать акцент не на формировани</w:t>
            </w:r>
            <w:r>
              <w:rPr>
                <w:sz w:val="28"/>
                <w:szCs w:val="28"/>
              </w:rPr>
              <w:t>е</w:t>
            </w:r>
            <w:r w:rsidRPr="008F7F33">
              <w:rPr>
                <w:sz w:val="28"/>
                <w:szCs w:val="28"/>
              </w:rPr>
              <w:t xml:space="preserve"> </w:t>
            </w:r>
            <w:proofErr w:type="spellStart"/>
            <w:r w:rsidRPr="008F7F33">
              <w:rPr>
                <w:sz w:val="28"/>
                <w:szCs w:val="28"/>
              </w:rPr>
              <w:t>знаниевой</w:t>
            </w:r>
            <w:proofErr w:type="spellEnd"/>
            <w:r w:rsidRPr="008F7F33">
              <w:rPr>
                <w:sz w:val="28"/>
                <w:szCs w:val="28"/>
              </w:rPr>
              <w:t xml:space="preserve"> базы, а </w:t>
            </w:r>
            <w:r>
              <w:rPr>
                <w:sz w:val="28"/>
                <w:szCs w:val="28"/>
              </w:rPr>
              <w:t xml:space="preserve">на </w:t>
            </w:r>
            <w:r w:rsidRPr="008F7F33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>е познавательных интересов</w:t>
            </w:r>
            <w:r>
              <w:rPr>
                <w:sz w:val="28"/>
                <w:szCs w:val="28"/>
              </w:rPr>
              <w:t xml:space="preserve"> и интеллекта дошкольников</w:t>
            </w:r>
            <w:r>
              <w:rPr>
                <w:sz w:val="28"/>
                <w:szCs w:val="28"/>
              </w:rPr>
              <w:t xml:space="preserve">. </w:t>
            </w:r>
          </w:p>
          <w:p w:rsidR="005D6CF0" w:rsidRPr="00DA427B" w:rsidRDefault="005D6CF0" w:rsidP="005D6CF0">
            <w:pPr>
              <w:pStyle w:val="Style87"/>
              <w:spacing w:line="240" w:lineRule="auto"/>
              <w:ind w:firstLine="567"/>
              <w:rPr>
                <w:szCs w:val="28"/>
              </w:rPr>
            </w:pPr>
            <w:proofErr w:type="gramStart"/>
            <w:r w:rsidRPr="00C41634">
              <w:rPr>
                <w:sz w:val="28"/>
                <w:szCs w:val="28"/>
              </w:rPr>
              <w:t>Играя в игру с математической «начинкой» дети осваивают, преобразуют, изменяют информац</w:t>
            </w:r>
            <w:bookmarkStart w:id="0" w:name="_GoBack"/>
            <w:bookmarkEnd w:id="0"/>
            <w:r w:rsidRPr="00C41634">
              <w:rPr>
                <w:sz w:val="28"/>
                <w:szCs w:val="28"/>
              </w:rPr>
              <w:t>ию о свойствах, отношениях, зависимостях предметов, форм, величин, чисел; овладевают системой познавательных действий (способов по</w:t>
            </w:r>
            <w:r w:rsidRPr="00C41634">
              <w:rPr>
                <w:sz w:val="28"/>
                <w:szCs w:val="28"/>
              </w:rPr>
              <w:softHyphen/>
              <w:t>знания): обследуют предметы, сравнивают, группируют и классифицируют, уравнивают; обобщают, делают выводы, прогнозируют развитие ситуации, схематизируют, пользуются знаками и символическими заме</w:t>
            </w:r>
            <w:r w:rsidRPr="00C41634">
              <w:rPr>
                <w:sz w:val="28"/>
                <w:szCs w:val="28"/>
              </w:rPr>
              <w:softHyphen/>
              <w:t>щениями.</w:t>
            </w:r>
            <w:proofErr w:type="gramEnd"/>
          </w:p>
          <w:p w:rsidR="00DA427B" w:rsidRPr="005D6CF0" w:rsidRDefault="005D6CF0" w:rsidP="005D6CF0">
            <w:pPr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41634">
              <w:rPr>
                <w:rFonts w:eastAsia="Times New Roman" w:cs="Times New Roman"/>
                <w:szCs w:val="28"/>
                <w:lang w:eastAsia="ru-RU"/>
              </w:rPr>
              <w:t xml:space="preserve">И все это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 воспринима</w:t>
            </w:r>
            <w:r w:rsidRPr="00C41634">
              <w:rPr>
                <w:rFonts w:eastAsia="Times New Roman" w:cs="Times New Roman"/>
                <w:szCs w:val="28"/>
                <w:lang w:eastAsia="ru-RU"/>
              </w:rPr>
              <w:t>т</w:t>
            </w:r>
            <w:r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C41634">
              <w:rPr>
                <w:rFonts w:eastAsia="Times New Roman" w:cs="Times New Roman"/>
                <w:szCs w:val="28"/>
                <w:lang w:eastAsia="ru-RU"/>
              </w:rPr>
              <w:t>ся не как навязанная извне (взрослым) информация, а как особо важное и необходимое знание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для ребенка</w:t>
            </w:r>
            <w:r w:rsidRPr="00C41634">
              <w:rPr>
                <w:rFonts w:eastAsia="Times New Roman" w:cs="Times New Roman"/>
                <w:szCs w:val="28"/>
                <w:lang w:eastAsia="ru-RU"/>
              </w:rPr>
              <w:t>, которое помогает разрешить ту или иную игровую задачу. Таким образом, </w:t>
            </w:r>
            <w:hyperlink r:id="rId13" w:history="1">
              <w:r w:rsidRPr="00C41634">
                <w:rPr>
                  <w:rFonts w:eastAsia="Times New Roman" w:cs="Times New Roman"/>
                  <w:szCs w:val="28"/>
                  <w:lang w:eastAsia="ru-RU"/>
                </w:rPr>
                <w:t>дошкольное образование</w:t>
              </w:r>
            </w:hyperlink>
            <w:r w:rsidRPr="00C41634">
              <w:rPr>
                <w:rFonts w:eastAsia="Times New Roman" w:cs="Times New Roman"/>
                <w:szCs w:val="28"/>
                <w:lang w:eastAsia="ru-RU"/>
              </w:rPr>
              <w:t> делает математику для ребенка не абстрактным знанием, а естественной и жизненно необходимой наукой.</w:t>
            </w:r>
          </w:p>
        </w:tc>
      </w:tr>
    </w:tbl>
    <w:p w:rsidR="00AA3930" w:rsidRPr="008F7F33" w:rsidRDefault="00AA3930" w:rsidP="00AA3930">
      <w:pPr>
        <w:spacing w:after="0" w:line="240" w:lineRule="auto"/>
        <w:ind w:firstLine="567"/>
        <w:jc w:val="both"/>
        <w:rPr>
          <w:b/>
          <w:szCs w:val="28"/>
        </w:rPr>
      </w:pPr>
      <w:r w:rsidRPr="008F7F33">
        <w:rPr>
          <w:b/>
          <w:szCs w:val="28"/>
        </w:rPr>
        <w:t>Литература</w:t>
      </w:r>
    </w:p>
    <w:p w:rsidR="00AA3930" w:rsidRPr="008F7F33" w:rsidRDefault="00AA3930" w:rsidP="00AA3930">
      <w:pPr>
        <w:spacing w:after="0" w:line="240" w:lineRule="auto"/>
        <w:ind w:left="284" w:firstLine="567"/>
        <w:jc w:val="both"/>
        <w:rPr>
          <w:szCs w:val="28"/>
        </w:rPr>
      </w:pPr>
      <w:r w:rsidRPr="008F7F33">
        <w:rPr>
          <w:szCs w:val="28"/>
        </w:rPr>
        <w:t xml:space="preserve">1. </w:t>
      </w:r>
      <w:r w:rsidR="00DA427B">
        <w:rPr>
          <w:szCs w:val="28"/>
        </w:rPr>
        <w:t>Концепция физико-математического развития в РФ.</w:t>
      </w:r>
    </w:p>
    <w:p w:rsidR="00AA3930" w:rsidRPr="008F7F33" w:rsidRDefault="00AA3930" w:rsidP="00AA3930">
      <w:pPr>
        <w:spacing w:after="0" w:line="240" w:lineRule="auto"/>
        <w:ind w:left="284" w:firstLine="567"/>
        <w:jc w:val="both"/>
        <w:rPr>
          <w:szCs w:val="28"/>
        </w:rPr>
      </w:pPr>
      <w:r w:rsidRPr="008F7F33">
        <w:rPr>
          <w:szCs w:val="28"/>
        </w:rPr>
        <w:t>2. Михайлова З.А., Носова Е.А., Столяр А.А. и др. Теории и технологии математического развития детей дошкольного возраста.  СПб</w:t>
      </w:r>
      <w:proofErr w:type="gramStart"/>
      <w:r w:rsidRPr="008F7F33">
        <w:rPr>
          <w:szCs w:val="28"/>
        </w:rPr>
        <w:t xml:space="preserve">.: </w:t>
      </w:r>
      <w:proofErr w:type="gramEnd"/>
      <w:r w:rsidRPr="008F7F33">
        <w:rPr>
          <w:szCs w:val="28"/>
        </w:rPr>
        <w:t>Детство – Пресс, 2008.</w:t>
      </w:r>
    </w:p>
    <w:p w:rsidR="00777225" w:rsidRPr="008F7F33" w:rsidRDefault="00AA3930" w:rsidP="005D6CF0">
      <w:pPr>
        <w:spacing w:after="0" w:line="240" w:lineRule="auto"/>
        <w:ind w:left="284" w:firstLine="567"/>
        <w:jc w:val="both"/>
        <w:rPr>
          <w:szCs w:val="28"/>
        </w:rPr>
      </w:pPr>
      <w:r w:rsidRPr="008F7F33">
        <w:rPr>
          <w:szCs w:val="28"/>
        </w:rPr>
        <w:t>3.</w:t>
      </w:r>
      <w:r w:rsidR="005D6CF0">
        <w:rPr>
          <w:szCs w:val="28"/>
        </w:rPr>
        <w:t xml:space="preserve"> </w:t>
      </w:r>
      <w:r w:rsidR="00DA427B" w:rsidRPr="008F7F33">
        <w:rPr>
          <w:szCs w:val="28"/>
        </w:rPr>
        <w:t>Репина Г.А. Математическое развитие дошкольников: Современные направления.  М.: Сфера, 2008.</w:t>
      </w:r>
      <w:r w:rsidR="005D6CF0" w:rsidRPr="008F7F33">
        <w:rPr>
          <w:szCs w:val="28"/>
        </w:rPr>
        <w:t xml:space="preserve"> </w:t>
      </w:r>
    </w:p>
    <w:sectPr w:rsidR="00777225" w:rsidRPr="008F7F33" w:rsidSect="00474046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artF82B"/>
      </v:shape>
    </w:pict>
  </w:numPicBullet>
  <w:abstractNum w:abstractNumId="0">
    <w:nsid w:val="FFFFFFFE"/>
    <w:multiLevelType w:val="singleLevel"/>
    <w:tmpl w:val="613CB4F2"/>
    <w:lvl w:ilvl="0">
      <w:numFmt w:val="bullet"/>
      <w:lvlText w:val="*"/>
      <w:lvlJc w:val="left"/>
    </w:lvl>
  </w:abstractNum>
  <w:abstractNum w:abstractNumId="1">
    <w:nsid w:val="052C078B"/>
    <w:multiLevelType w:val="hybridMultilevel"/>
    <w:tmpl w:val="FF66B6C4"/>
    <w:lvl w:ilvl="0" w:tplc="F1340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504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A9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CD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29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CE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0A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E8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2A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754F10"/>
    <w:multiLevelType w:val="hybridMultilevel"/>
    <w:tmpl w:val="DBC83502"/>
    <w:lvl w:ilvl="0" w:tplc="12105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1C78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F4E2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0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E55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560E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23D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87E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639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3365ED"/>
    <w:multiLevelType w:val="hybridMultilevel"/>
    <w:tmpl w:val="F88CD32E"/>
    <w:lvl w:ilvl="0" w:tplc="07A81C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EE5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818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1C63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489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9200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0EFC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C3F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850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173B8C"/>
    <w:multiLevelType w:val="hybridMultilevel"/>
    <w:tmpl w:val="6D888E00"/>
    <w:lvl w:ilvl="0" w:tplc="0622A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21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28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A3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00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CC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A6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E6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2C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0F1454"/>
    <w:multiLevelType w:val="hybridMultilevel"/>
    <w:tmpl w:val="16DAF3EE"/>
    <w:lvl w:ilvl="0" w:tplc="9072E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CE35D8"/>
    <w:multiLevelType w:val="hybridMultilevel"/>
    <w:tmpl w:val="A2BEC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F4466"/>
    <w:multiLevelType w:val="hybridMultilevel"/>
    <w:tmpl w:val="097A0D82"/>
    <w:lvl w:ilvl="0" w:tplc="7700B17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7C535C"/>
    <w:multiLevelType w:val="hybridMultilevel"/>
    <w:tmpl w:val="6604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87B88"/>
    <w:multiLevelType w:val="hybridMultilevel"/>
    <w:tmpl w:val="DE367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C0998"/>
    <w:multiLevelType w:val="hybridMultilevel"/>
    <w:tmpl w:val="6FFA65E0"/>
    <w:lvl w:ilvl="0" w:tplc="ACF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27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AD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0C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40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E5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CB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E7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C6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2425E22"/>
    <w:multiLevelType w:val="hybridMultilevel"/>
    <w:tmpl w:val="0E16CA30"/>
    <w:lvl w:ilvl="0" w:tplc="42E0E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C1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849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890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2C4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9CE6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0044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868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7883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6DF59BB"/>
    <w:multiLevelType w:val="hybridMultilevel"/>
    <w:tmpl w:val="238E711E"/>
    <w:lvl w:ilvl="0" w:tplc="FF1EB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000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4FC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5C01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E13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882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E0FF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6A2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DE66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3F5729"/>
    <w:multiLevelType w:val="hybridMultilevel"/>
    <w:tmpl w:val="0A4ED72E"/>
    <w:lvl w:ilvl="0" w:tplc="AF909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C0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26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09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25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E6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6E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85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CC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CF259E3"/>
    <w:multiLevelType w:val="hybridMultilevel"/>
    <w:tmpl w:val="ACA85B30"/>
    <w:lvl w:ilvl="0" w:tplc="4D10E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7E55AE"/>
    <w:multiLevelType w:val="hybridMultilevel"/>
    <w:tmpl w:val="2CAE6380"/>
    <w:lvl w:ilvl="0" w:tplc="940647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theme="minorBidi"/>
        <w:b w:val="0"/>
      </w:rPr>
    </w:lvl>
    <w:lvl w:ilvl="1" w:tplc="4412CB40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D08AFD9C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F24B89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4F4506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C10EE2CE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8938B93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BBEFBC0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B82ACEF2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4AB42531"/>
    <w:multiLevelType w:val="hybridMultilevel"/>
    <w:tmpl w:val="54F0075A"/>
    <w:lvl w:ilvl="0" w:tplc="61BA9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F7A2A"/>
    <w:multiLevelType w:val="hybridMultilevel"/>
    <w:tmpl w:val="D51E9E98"/>
    <w:lvl w:ilvl="0" w:tplc="AD1C99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456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D455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8E44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C4B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8006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5A86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289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1C13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F284352"/>
    <w:multiLevelType w:val="hybridMultilevel"/>
    <w:tmpl w:val="FA8C5D78"/>
    <w:lvl w:ilvl="0" w:tplc="D400A9D6">
      <w:start w:val="1"/>
      <w:numFmt w:val="decimal"/>
      <w:lvlText w:val="%1)"/>
      <w:lvlJc w:val="left"/>
      <w:pPr>
        <w:ind w:left="1872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F7E4276"/>
    <w:multiLevelType w:val="hybridMultilevel"/>
    <w:tmpl w:val="EAD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162DF"/>
    <w:multiLevelType w:val="hybridMultilevel"/>
    <w:tmpl w:val="5408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31AD8"/>
    <w:multiLevelType w:val="hybridMultilevel"/>
    <w:tmpl w:val="F420F0B0"/>
    <w:lvl w:ilvl="0" w:tplc="463A7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DF68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56E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E4FD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4C5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12F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96A3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5679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3B97E19"/>
    <w:multiLevelType w:val="hybridMultilevel"/>
    <w:tmpl w:val="C066A112"/>
    <w:lvl w:ilvl="0" w:tplc="A7B685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618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384B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64CB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CBA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D4A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477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6AD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46B5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64065FE"/>
    <w:multiLevelType w:val="hybridMultilevel"/>
    <w:tmpl w:val="3E5480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6FD56CE"/>
    <w:multiLevelType w:val="hybridMultilevel"/>
    <w:tmpl w:val="B1F6D664"/>
    <w:lvl w:ilvl="0" w:tplc="5FE0A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42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45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2B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48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81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A8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EA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E1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7242353"/>
    <w:multiLevelType w:val="hybridMultilevel"/>
    <w:tmpl w:val="BA58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A4DC1"/>
    <w:multiLevelType w:val="hybridMultilevel"/>
    <w:tmpl w:val="3F80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40BF4"/>
    <w:multiLevelType w:val="hybridMultilevel"/>
    <w:tmpl w:val="4E6AB1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6597C3D"/>
    <w:multiLevelType w:val="hybridMultilevel"/>
    <w:tmpl w:val="17D6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1D3A0E"/>
    <w:multiLevelType w:val="hybridMultilevel"/>
    <w:tmpl w:val="184A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A2A87"/>
    <w:multiLevelType w:val="hybridMultilevel"/>
    <w:tmpl w:val="AD22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F233E"/>
    <w:multiLevelType w:val="hybridMultilevel"/>
    <w:tmpl w:val="5F024CA4"/>
    <w:lvl w:ilvl="0" w:tplc="80441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4E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E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6F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E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EC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81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D4C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03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16"/>
  </w:num>
  <w:num w:numId="9">
    <w:abstractNumId w:val="30"/>
  </w:num>
  <w:num w:numId="10">
    <w:abstractNumId w:val="27"/>
  </w:num>
  <w:num w:numId="11">
    <w:abstractNumId w:val="20"/>
  </w:num>
  <w:num w:numId="12">
    <w:abstractNumId w:val="18"/>
  </w:num>
  <w:num w:numId="13">
    <w:abstractNumId w:val="3"/>
  </w:num>
  <w:num w:numId="14">
    <w:abstractNumId w:val="11"/>
  </w:num>
  <w:num w:numId="15">
    <w:abstractNumId w:val="17"/>
  </w:num>
  <w:num w:numId="16">
    <w:abstractNumId w:val="12"/>
  </w:num>
  <w:num w:numId="17">
    <w:abstractNumId w:val="26"/>
  </w:num>
  <w:num w:numId="18">
    <w:abstractNumId w:val="19"/>
  </w:num>
  <w:num w:numId="19">
    <w:abstractNumId w:val="7"/>
  </w:num>
  <w:num w:numId="20">
    <w:abstractNumId w:val="29"/>
  </w:num>
  <w:num w:numId="21">
    <w:abstractNumId w:val="23"/>
  </w:num>
  <w:num w:numId="22">
    <w:abstractNumId w:val="13"/>
  </w:num>
  <w:num w:numId="23">
    <w:abstractNumId w:val="4"/>
  </w:num>
  <w:num w:numId="24">
    <w:abstractNumId w:val="8"/>
  </w:num>
  <w:num w:numId="25">
    <w:abstractNumId w:val="1"/>
  </w:num>
  <w:num w:numId="26">
    <w:abstractNumId w:val="24"/>
  </w:num>
  <w:num w:numId="27">
    <w:abstractNumId w:val="10"/>
  </w:num>
  <w:num w:numId="28">
    <w:abstractNumId w:val="15"/>
  </w:num>
  <w:num w:numId="29">
    <w:abstractNumId w:val="25"/>
  </w:num>
  <w:num w:numId="30">
    <w:abstractNumId w:val="28"/>
  </w:num>
  <w:num w:numId="31">
    <w:abstractNumId w:val="31"/>
  </w:num>
  <w:num w:numId="32">
    <w:abstractNumId w:val="14"/>
  </w:num>
  <w:num w:numId="33">
    <w:abstractNumId w:val="22"/>
  </w:num>
  <w:num w:numId="34">
    <w:abstractNumId w:val="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C5E"/>
    <w:rsid w:val="00010B0C"/>
    <w:rsid w:val="00015575"/>
    <w:rsid w:val="00032AF1"/>
    <w:rsid w:val="00043199"/>
    <w:rsid w:val="00054FD6"/>
    <w:rsid w:val="00097EC8"/>
    <w:rsid w:val="000E0B5D"/>
    <w:rsid w:val="00112403"/>
    <w:rsid w:val="00115C9E"/>
    <w:rsid w:val="001175E3"/>
    <w:rsid w:val="00142D5E"/>
    <w:rsid w:val="001C19F2"/>
    <w:rsid w:val="001C54C6"/>
    <w:rsid w:val="001D49EA"/>
    <w:rsid w:val="001D700F"/>
    <w:rsid w:val="001E717C"/>
    <w:rsid w:val="002075B2"/>
    <w:rsid w:val="00235492"/>
    <w:rsid w:val="002360D5"/>
    <w:rsid w:val="0025010C"/>
    <w:rsid w:val="00270C7C"/>
    <w:rsid w:val="00282C5B"/>
    <w:rsid w:val="00292401"/>
    <w:rsid w:val="002A37C7"/>
    <w:rsid w:val="002A47E3"/>
    <w:rsid w:val="002B5C9C"/>
    <w:rsid w:val="002D425A"/>
    <w:rsid w:val="00301A76"/>
    <w:rsid w:val="00337F77"/>
    <w:rsid w:val="00363342"/>
    <w:rsid w:val="003B43A0"/>
    <w:rsid w:val="003B79CC"/>
    <w:rsid w:val="003D4043"/>
    <w:rsid w:val="003E038D"/>
    <w:rsid w:val="00430CE2"/>
    <w:rsid w:val="00430F76"/>
    <w:rsid w:val="004422B4"/>
    <w:rsid w:val="00443BF0"/>
    <w:rsid w:val="00446FC6"/>
    <w:rsid w:val="00462035"/>
    <w:rsid w:val="00474046"/>
    <w:rsid w:val="004809E5"/>
    <w:rsid w:val="00482E1D"/>
    <w:rsid w:val="004904DD"/>
    <w:rsid w:val="004A621A"/>
    <w:rsid w:val="004C32F2"/>
    <w:rsid w:val="004F1720"/>
    <w:rsid w:val="004F2FE4"/>
    <w:rsid w:val="004F58A2"/>
    <w:rsid w:val="00517BAA"/>
    <w:rsid w:val="00581230"/>
    <w:rsid w:val="005859C8"/>
    <w:rsid w:val="00586DAB"/>
    <w:rsid w:val="00591F95"/>
    <w:rsid w:val="00596C75"/>
    <w:rsid w:val="005B2803"/>
    <w:rsid w:val="005C5B64"/>
    <w:rsid w:val="005D21FF"/>
    <w:rsid w:val="005D6CF0"/>
    <w:rsid w:val="005F1862"/>
    <w:rsid w:val="005F65DA"/>
    <w:rsid w:val="005F7A8C"/>
    <w:rsid w:val="0062447C"/>
    <w:rsid w:val="00636E61"/>
    <w:rsid w:val="006423DA"/>
    <w:rsid w:val="006443F9"/>
    <w:rsid w:val="00647C5E"/>
    <w:rsid w:val="00674EFB"/>
    <w:rsid w:val="0069594B"/>
    <w:rsid w:val="006F41A7"/>
    <w:rsid w:val="006F67F9"/>
    <w:rsid w:val="0071456D"/>
    <w:rsid w:val="00750C23"/>
    <w:rsid w:val="00767969"/>
    <w:rsid w:val="00777225"/>
    <w:rsid w:val="00791687"/>
    <w:rsid w:val="007A027F"/>
    <w:rsid w:val="007A343C"/>
    <w:rsid w:val="007B6C19"/>
    <w:rsid w:val="007D30DF"/>
    <w:rsid w:val="007F0F11"/>
    <w:rsid w:val="007F6CF6"/>
    <w:rsid w:val="00802C1E"/>
    <w:rsid w:val="00816AA6"/>
    <w:rsid w:val="008607BB"/>
    <w:rsid w:val="008765A7"/>
    <w:rsid w:val="0089013C"/>
    <w:rsid w:val="00897ECF"/>
    <w:rsid w:val="008A23B2"/>
    <w:rsid w:val="008A3922"/>
    <w:rsid w:val="008C0BEB"/>
    <w:rsid w:val="008C639B"/>
    <w:rsid w:val="008D112F"/>
    <w:rsid w:val="008E54CA"/>
    <w:rsid w:val="008F299F"/>
    <w:rsid w:val="008F3AF2"/>
    <w:rsid w:val="008F7F33"/>
    <w:rsid w:val="00900A20"/>
    <w:rsid w:val="00936C8D"/>
    <w:rsid w:val="009546C4"/>
    <w:rsid w:val="00957AFD"/>
    <w:rsid w:val="00975BF6"/>
    <w:rsid w:val="00977940"/>
    <w:rsid w:val="00991069"/>
    <w:rsid w:val="00991C05"/>
    <w:rsid w:val="009A0A67"/>
    <w:rsid w:val="009A4CE8"/>
    <w:rsid w:val="009A78B9"/>
    <w:rsid w:val="009B1EFC"/>
    <w:rsid w:val="009C30AC"/>
    <w:rsid w:val="009F371D"/>
    <w:rsid w:val="009F4278"/>
    <w:rsid w:val="00A07F1E"/>
    <w:rsid w:val="00A339EE"/>
    <w:rsid w:val="00A631BC"/>
    <w:rsid w:val="00A661C3"/>
    <w:rsid w:val="00A95794"/>
    <w:rsid w:val="00AA3930"/>
    <w:rsid w:val="00AA3F0D"/>
    <w:rsid w:val="00AD555C"/>
    <w:rsid w:val="00AE70BE"/>
    <w:rsid w:val="00B110CC"/>
    <w:rsid w:val="00B42B8F"/>
    <w:rsid w:val="00B46A9E"/>
    <w:rsid w:val="00B473FF"/>
    <w:rsid w:val="00B74404"/>
    <w:rsid w:val="00BD124C"/>
    <w:rsid w:val="00BE3075"/>
    <w:rsid w:val="00BE573C"/>
    <w:rsid w:val="00C04608"/>
    <w:rsid w:val="00C06BAD"/>
    <w:rsid w:val="00C13F87"/>
    <w:rsid w:val="00C41634"/>
    <w:rsid w:val="00C45AFE"/>
    <w:rsid w:val="00C476C1"/>
    <w:rsid w:val="00C94F99"/>
    <w:rsid w:val="00C9759D"/>
    <w:rsid w:val="00CA3AC0"/>
    <w:rsid w:val="00CB5188"/>
    <w:rsid w:val="00CF0603"/>
    <w:rsid w:val="00D074E9"/>
    <w:rsid w:val="00D31229"/>
    <w:rsid w:val="00D41954"/>
    <w:rsid w:val="00D8601D"/>
    <w:rsid w:val="00DA0C8B"/>
    <w:rsid w:val="00DA427B"/>
    <w:rsid w:val="00DD76F7"/>
    <w:rsid w:val="00DE15F6"/>
    <w:rsid w:val="00E12D54"/>
    <w:rsid w:val="00E131EE"/>
    <w:rsid w:val="00E21642"/>
    <w:rsid w:val="00E344F2"/>
    <w:rsid w:val="00E44A3D"/>
    <w:rsid w:val="00ED09D8"/>
    <w:rsid w:val="00EE1FED"/>
    <w:rsid w:val="00EF03EC"/>
    <w:rsid w:val="00EF4C43"/>
    <w:rsid w:val="00F10161"/>
    <w:rsid w:val="00F10DBE"/>
    <w:rsid w:val="00F47305"/>
    <w:rsid w:val="00F637D4"/>
    <w:rsid w:val="00F67E1E"/>
    <w:rsid w:val="00F805C8"/>
    <w:rsid w:val="00F845CA"/>
    <w:rsid w:val="00FA195F"/>
    <w:rsid w:val="00FC3586"/>
    <w:rsid w:val="00FD341A"/>
    <w:rsid w:val="00FD503B"/>
    <w:rsid w:val="00FF1B5E"/>
    <w:rsid w:val="00FF40CF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C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A3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7722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7C5E"/>
  </w:style>
  <w:style w:type="paragraph" w:customStyle="1" w:styleId="c2">
    <w:name w:val="c2"/>
    <w:basedOn w:val="a"/>
    <w:rsid w:val="007772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7225"/>
  </w:style>
  <w:style w:type="character" w:customStyle="1" w:styleId="c7">
    <w:name w:val="c7"/>
    <w:basedOn w:val="a0"/>
    <w:rsid w:val="00777225"/>
  </w:style>
  <w:style w:type="paragraph" w:customStyle="1" w:styleId="c8">
    <w:name w:val="c8"/>
    <w:basedOn w:val="a"/>
    <w:rsid w:val="007772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7225"/>
  </w:style>
  <w:style w:type="paragraph" w:customStyle="1" w:styleId="c11">
    <w:name w:val="c11"/>
    <w:basedOn w:val="a"/>
    <w:rsid w:val="007772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772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7225"/>
  </w:style>
  <w:style w:type="paragraph" w:customStyle="1" w:styleId="c47">
    <w:name w:val="c47"/>
    <w:basedOn w:val="a"/>
    <w:rsid w:val="007772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772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7225"/>
  </w:style>
  <w:style w:type="paragraph" w:customStyle="1" w:styleId="c15">
    <w:name w:val="c15"/>
    <w:basedOn w:val="a"/>
    <w:rsid w:val="007772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772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2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225"/>
    <w:rPr>
      <w:b/>
      <w:bCs/>
    </w:rPr>
  </w:style>
  <w:style w:type="character" w:styleId="a5">
    <w:name w:val="Hyperlink"/>
    <w:basedOn w:val="a0"/>
    <w:uiPriority w:val="99"/>
    <w:unhideWhenUsed/>
    <w:rsid w:val="00777225"/>
    <w:rPr>
      <w:color w:val="0000FF"/>
      <w:u w:val="single"/>
    </w:rPr>
  </w:style>
  <w:style w:type="character" w:styleId="a6">
    <w:name w:val="Emphasis"/>
    <w:basedOn w:val="a0"/>
    <w:uiPriority w:val="20"/>
    <w:qFormat/>
    <w:rsid w:val="0077722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77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3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0">
    <w:name w:val="c40"/>
    <w:basedOn w:val="a"/>
    <w:rsid w:val="00BD12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124C"/>
  </w:style>
  <w:style w:type="paragraph" w:customStyle="1" w:styleId="11">
    <w:name w:val="Обычный1"/>
    <w:rsid w:val="007F0F11"/>
    <w:rPr>
      <w:rFonts w:ascii="Calibri" w:eastAsia="Calibri" w:hAnsi="Calibri" w:cs="Calibri"/>
      <w:color w:val="000000"/>
      <w:lang w:eastAsia="ru-RU"/>
    </w:rPr>
  </w:style>
  <w:style w:type="paragraph" w:styleId="a7">
    <w:name w:val="No Spacing"/>
    <w:uiPriority w:val="99"/>
    <w:qFormat/>
    <w:rsid w:val="00E12D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5">
    <w:name w:val="Font Style135"/>
    <w:basedOn w:val="a0"/>
    <w:uiPriority w:val="99"/>
    <w:rsid w:val="004C32F2"/>
    <w:rPr>
      <w:rFonts w:ascii="Times New Roman" w:hAnsi="Times New Roman" w:cs="Times New Roman"/>
      <w:sz w:val="20"/>
      <w:szCs w:val="20"/>
    </w:rPr>
  </w:style>
  <w:style w:type="character" w:customStyle="1" w:styleId="FontStyle145">
    <w:name w:val="Font Style145"/>
    <w:basedOn w:val="a0"/>
    <w:uiPriority w:val="99"/>
    <w:rsid w:val="004C32F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0">
    <w:name w:val="Style100"/>
    <w:basedOn w:val="a"/>
    <w:uiPriority w:val="99"/>
    <w:rsid w:val="004C32F2"/>
    <w:pPr>
      <w:widowControl w:val="0"/>
      <w:autoSpaceDE w:val="0"/>
      <w:autoSpaceDN w:val="0"/>
      <w:adjustRightInd w:val="0"/>
      <w:spacing w:after="0" w:line="250" w:lineRule="exact"/>
      <w:ind w:hanging="36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4C32F2"/>
    <w:pPr>
      <w:widowControl w:val="0"/>
      <w:autoSpaceDE w:val="0"/>
      <w:autoSpaceDN w:val="0"/>
      <w:adjustRightInd w:val="0"/>
      <w:spacing w:after="0" w:line="251" w:lineRule="exact"/>
      <w:ind w:firstLine="37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7">
    <w:name w:val="Font Style137"/>
    <w:basedOn w:val="a0"/>
    <w:uiPriority w:val="99"/>
    <w:rsid w:val="004F17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8">
    <w:name w:val="Style98"/>
    <w:basedOn w:val="a"/>
    <w:uiPriority w:val="99"/>
    <w:rsid w:val="004F1720"/>
    <w:pPr>
      <w:widowControl w:val="0"/>
      <w:autoSpaceDE w:val="0"/>
      <w:autoSpaceDN w:val="0"/>
      <w:adjustRightInd w:val="0"/>
      <w:spacing w:after="0" w:line="288" w:lineRule="exact"/>
      <w:ind w:firstLine="97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4">
    <w:name w:val="Font Style134"/>
    <w:basedOn w:val="a0"/>
    <w:uiPriority w:val="99"/>
    <w:rsid w:val="004F172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8">
    <w:name w:val="Font Style138"/>
    <w:basedOn w:val="a0"/>
    <w:uiPriority w:val="99"/>
    <w:rsid w:val="004F172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5">
    <w:name w:val="Style75"/>
    <w:basedOn w:val="a"/>
    <w:uiPriority w:val="99"/>
    <w:rsid w:val="004F1720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F1720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4F1720"/>
    <w:pPr>
      <w:widowControl w:val="0"/>
      <w:autoSpaceDE w:val="0"/>
      <w:autoSpaceDN w:val="0"/>
      <w:adjustRightInd w:val="0"/>
      <w:spacing w:after="0" w:line="250" w:lineRule="exact"/>
      <w:ind w:hanging="2107"/>
    </w:pPr>
    <w:rPr>
      <w:rFonts w:eastAsia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4F1720"/>
    <w:pPr>
      <w:widowControl w:val="0"/>
      <w:autoSpaceDE w:val="0"/>
      <w:autoSpaceDN w:val="0"/>
      <w:adjustRightInd w:val="0"/>
      <w:spacing w:after="0" w:line="245" w:lineRule="exact"/>
      <w:ind w:hanging="1387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5C9E"/>
    <w:pPr>
      <w:ind w:left="720"/>
      <w:contextualSpacing/>
    </w:pPr>
  </w:style>
  <w:style w:type="character" w:customStyle="1" w:styleId="c0">
    <w:name w:val="c0"/>
    <w:basedOn w:val="a0"/>
    <w:rsid w:val="00957AFD"/>
  </w:style>
  <w:style w:type="paragraph" w:styleId="a9">
    <w:name w:val="Balloon Text"/>
    <w:basedOn w:val="a"/>
    <w:link w:val="aa"/>
    <w:uiPriority w:val="99"/>
    <w:semiHidden/>
    <w:unhideWhenUsed/>
    <w:rsid w:val="00AA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3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A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mikheeva.ru/avtor/poznavatelno-prakticheskaya-deyatelnost-doshkolnikov-i-matematika" TargetMode="External"/><Relationship Id="rId13" Type="http://schemas.openxmlformats.org/officeDocument/2006/relationships/hyperlink" Target="http://el-mikheev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l-mikheeva.ru/sovremennoe-doshkolnoe-obrazovanie/matematika-dlya-doshkolnikov" TargetMode="External"/><Relationship Id="rId12" Type="http://schemas.openxmlformats.org/officeDocument/2006/relationships/hyperlink" Target="http://el-mikheev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-mikheeva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l-mikheeva.ru/avtor/muzyikalno-obrazovatelnaya-deyatelnost-doshkolnikov-i-matemati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-mikheeva.ru/avtor/muzyikalno-obrazovatelnaya-deyatelnost-doshkolnikov-i-matematik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9DDC-1BE8-4B0B-8179-73CA0890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Shukshin</dc:creator>
  <cp:keywords/>
  <dc:description/>
  <cp:lastModifiedBy>971103</cp:lastModifiedBy>
  <cp:revision>19</cp:revision>
  <cp:lastPrinted>2017-05-23T06:01:00Z</cp:lastPrinted>
  <dcterms:created xsi:type="dcterms:W3CDTF">2013-04-01T09:44:00Z</dcterms:created>
  <dcterms:modified xsi:type="dcterms:W3CDTF">2017-10-25T23:14:00Z</dcterms:modified>
</cp:coreProperties>
</file>